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B36F58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</w:t>
      </w:r>
      <w:r w:rsidRP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</w:t>
      </w:r>
      <w:r w:rsidR="00F83DB0" w:rsidRP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5,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FF470F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адание  с </w:t>
      </w:r>
      <w:r w:rsidR="008C609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 w:rsidR="008C6093" w:rsidRPr="008C609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="009373F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января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</w:t>
      </w:r>
      <w:r w:rsidR="008C6093" w:rsidRPr="008C609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23</w:t>
      </w:r>
      <w:r w:rsidR="009373F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января 2021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года</w:t>
      </w:r>
    </w:p>
    <w:p w:rsidR="003D607C" w:rsidRDefault="003D607C" w:rsidP="00346901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03A0C" w:rsidRPr="00345338" w:rsidRDefault="00A47DFD" w:rsidP="00B62C9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03A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</w:t>
      </w:r>
      <w:r w:rsidR="001066D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203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533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Конструирование из бумаги. Оригами. Птички</w:t>
      </w:r>
    </w:p>
    <w:p w:rsidR="003F4030" w:rsidRPr="008C6093" w:rsidRDefault="003F4030" w:rsidP="00345338">
      <w:pPr>
        <w:pStyle w:val="af8"/>
        <w:shd w:val="clear" w:color="auto" w:fill="FFFFFF" w:themeFill="background1"/>
        <w:spacing w:before="0" w:beforeAutospacing="0" w:after="0" w:afterAutospacing="0"/>
        <w:rPr>
          <w:b/>
        </w:rPr>
      </w:pPr>
    </w:p>
    <w:p w:rsidR="00345338" w:rsidRDefault="001066D3" w:rsidP="00345338">
      <w:pPr>
        <w:pStyle w:val="af8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B63243">
        <w:rPr>
          <w:b/>
        </w:rPr>
        <w:t>Цель:</w:t>
      </w:r>
      <w:r w:rsidRPr="00B63243">
        <w:t xml:space="preserve"> </w:t>
      </w:r>
      <w:r w:rsidR="00345338">
        <w:rPr>
          <w:color w:val="000000"/>
        </w:rPr>
        <w:t>совершенствование умений и навыков создавать поделки в технике «оригами»,</w:t>
      </w:r>
      <w:r w:rsidR="00345338" w:rsidRPr="00345338">
        <w:rPr>
          <w:color w:val="000000"/>
        </w:rPr>
        <w:t xml:space="preserve"> </w:t>
      </w:r>
      <w:r w:rsidR="00345338">
        <w:rPr>
          <w:color w:val="000000"/>
        </w:rPr>
        <w:t>развитие пространственного воображения, наблюдательности, внимания, творческих способностей, мелкой моторики рук</w:t>
      </w:r>
    </w:p>
    <w:p w:rsidR="003F4030" w:rsidRPr="003F4030" w:rsidRDefault="003F4030" w:rsidP="003453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C6093" w:rsidRPr="008C6093" w:rsidRDefault="001066D3" w:rsidP="008C60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работы потребуется: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93EC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альбомный лист, </w:t>
      </w:r>
      <w:r w:rsidR="00345338">
        <w:rPr>
          <w:rFonts w:ascii="Times New Roman" w:hAnsi="Times New Roman" w:cs="Times New Roman"/>
          <w:i w:val="0"/>
          <w:sz w:val="24"/>
          <w:szCs w:val="24"/>
          <w:lang w:val="ru-RU"/>
        </w:rPr>
        <w:t>цветная бумага, фломастеры</w:t>
      </w:r>
      <w:r w:rsidR="00D535C6">
        <w:rPr>
          <w:rFonts w:ascii="Times New Roman" w:hAnsi="Times New Roman" w:cs="Times New Roman"/>
          <w:i w:val="0"/>
          <w:sz w:val="24"/>
          <w:szCs w:val="24"/>
          <w:lang w:val="ru-RU"/>
        </w:rPr>
        <w:t>, ножницы</w:t>
      </w:r>
    </w:p>
    <w:p w:rsidR="008C6093" w:rsidRPr="008C6093" w:rsidRDefault="008C6093" w:rsidP="008C60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ar-SA"/>
        </w:rPr>
        <w:sectPr w:rsidR="008C6093" w:rsidRPr="008C6093" w:rsidSect="00AC1C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093" w:rsidRPr="008C6093" w:rsidRDefault="008C6093" w:rsidP="00D535C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sectPr w:rsidR="008C6093" w:rsidRPr="008C6093" w:rsidSect="008C6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5C6" w:rsidRDefault="00D535C6" w:rsidP="00D535C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535C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Давайте сегодня отправимся в зимний лес. Тихо в зимнем лесу. Но это только кажется. Многие птицы совсем не улетают от нас на зиму. Это «зимующие птицы», которые живут с нами летом и остаются жить рядом с нами и зимой.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Это </w:t>
      </w:r>
      <w:r w:rsidRPr="00D535C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воробьи,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синицы, голуби, вороны, сороки</w:t>
      </w:r>
      <w:r w:rsidRPr="00D535C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 Тихонько идем по тропинкам зимнего леса. Вдруг, точно живые цветы, запорхают между деревьями, мелькнут желтым, красным, оранжевым цветом клесты. Стайка клестов облепила ель, лущит из шишек семена. Клесты — гости, их еще называют «кочующими». Кочующие птицы прилетают к нам зимой с далекого холодного севера. Наши зимние гости – это свиристели, клесты, снегири. В их родных краях зимой такой мороз и стужа, что им кажется, что у нас тепло! Да и корм у нас есть! Свиристели и снегири лакомятся рябинкой, а клесты – шишками.</w:t>
      </w:r>
    </w:p>
    <w:p w:rsidR="00D535C6" w:rsidRDefault="00D535C6" w:rsidP="00D535C6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D535C6">
        <w:rPr>
          <w:color w:val="000000"/>
        </w:rPr>
        <w:t>Наверное, вы часто видели, как в мороз птицы не летают, а сидят нахохлившись. Зачем же они так делают? Почему сидят, а не летают? Оказывается, птицы не летают в мороз,  потому что в полете птица мерзнет намного быстрее. Когда птичка сидит, между перьями у нее находится неподвижный воздух. Он не пропускает к телу птицы холод и задерживает тепло. В полете же к телу птицы со всех сторон устремляется морозный воздух, и птичка мерзнет на лету.</w:t>
      </w:r>
      <w:r>
        <w:rPr>
          <w:i/>
          <w:iCs/>
          <w:color w:val="000000"/>
        </w:rPr>
        <w:t xml:space="preserve"> </w:t>
      </w:r>
      <w:r w:rsidRPr="00D535C6">
        <w:rPr>
          <w:color w:val="000000"/>
        </w:rPr>
        <w:t xml:space="preserve">Когда птички нахохлились, они становятся похожими на пушистые шарики. В эту пору им очень нужно помогать – подкармливать. Иначе птички могут погибнуть. </w:t>
      </w:r>
      <w:r>
        <w:rPr>
          <w:color w:val="000000"/>
        </w:rPr>
        <w:t>Птицы дороги нам, как часть чудесной природы нашей Родины. Их мелодичные, веселые, звонкие голоса, яркое оперение оживляет природу, вселяет в нас бодрость и радость. Без птиц природа мертва.</w:t>
      </w:r>
    </w:p>
    <w:p w:rsidR="008C6093" w:rsidRDefault="008C6093" w:rsidP="008C60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ar-SA"/>
        </w:rPr>
      </w:pPr>
    </w:p>
    <w:p w:rsidR="008C6093" w:rsidRPr="008C6093" w:rsidRDefault="008C6093" w:rsidP="008C60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C609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Покормите птиц</w:t>
      </w:r>
    </w:p>
    <w:p w:rsidR="008C6093" w:rsidRPr="008C6093" w:rsidRDefault="008C6093" w:rsidP="008C609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А. Яшин</w:t>
      </w:r>
    </w:p>
    <w:p w:rsidR="008C6093" w:rsidRDefault="008C6093" w:rsidP="008C609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sectPr w:rsidR="008C6093" w:rsidSect="008C6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093" w:rsidRPr="008C6093" w:rsidRDefault="008C6093" w:rsidP="008C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Покормите птиц зимой.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Пусть со всех концов</w:t>
      </w:r>
      <w:proofErr w:type="gramStart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К</w:t>
      </w:r>
      <w:proofErr w:type="gramEnd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вам слетятся, как домой,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Стайки на крыльцо.</w:t>
      </w:r>
    </w:p>
    <w:p w:rsidR="008C6093" w:rsidRPr="008C6093" w:rsidRDefault="008C6093" w:rsidP="008C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Не богаты их корма.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Горсть зерна нужна,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Горсть одна —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И не страшна</w:t>
      </w:r>
      <w:proofErr w:type="gramStart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Б</w:t>
      </w:r>
      <w:proofErr w:type="gramEnd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удет им зима.</w:t>
      </w:r>
    </w:p>
    <w:p w:rsidR="008C6093" w:rsidRPr="008C6093" w:rsidRDefault="008C6093" w:rsidP="008C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Сколько гибнет их — не счесть,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Видеть тяжело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ведь в нашем сердце есть</w:t>
      </w:r>
      <w:proofErr w:type="gramStart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для птиц тепло.</w:t>
      </w:r>
    </w:p>
    <w:p w:rsidR="008C6093" w:rsidRPr="008C6093" w:rsidRDefault="008C6093" w:rsidP="008C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Разве можно забывать: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Улететь могли,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остались зимовать</w:t>
      </w:r>
      <w:proofErr w:type="gramStart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З</w:t>
      </w:r>
      <w:proofErr w:type="gramEnd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аодно с людьми.</w:t>
      </w:r>
    </w:p>
    <w:p w:rsidR="008C6093" w:rsidRPr="008C6093" w:rsidRDefault="008C6093" w:rsidP="008C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Приучите птиц в мороз</w:t>
      </w:r>
      <w:proofErr w:type="gramStart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К</w:t>
      </w:r>
      <w:proofErr w:type="gramEnd"/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своему окну,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Чтоб без песен не пришлось</w:t>
      </w:r>
      <w:r w:rsidRPr="008C609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Нам встречать весну.</w:t>
      </w:r>
    </w:p>
    <w:p w:rsidR="008C6093" w:rsidRDefault="008C6093" w:rsidP="00D535C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sectPr w:rsidR="008C6093" w:rsidSect="008C6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5C6" w:rsidRPr="00D535C6" w:rsidRDefault="00D535C6" w:rsidP="00D535C6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373F5" w:rsidRDefault="00D535C6" w:rsidP="00D535C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Мы</w:t>
      </w:r>
      <w:r w:rsidRPr="00D535C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 вами научимся конструировать из бумаги птичку в технике оригами.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Можно использовать как альбомный лист, так и цветную бумагу.</w:t>
      </w:r>
    </w:p>
    <w:p w:rsidR="00D535C6" w:rsidRPr="00D535C6" w:rsidRDefault="00D535C6" w:rsidP="00D535C6">
      <w:pPr>
        <w:shd w:val="clear" w:color="auto" w:fill="FFFFFF" w:themeFill="background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535C6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Пройдите по ссылке:</w:t>
      </w:r>
    </w:p>
    <w:p w:rsidR="009373F5" w:rsidRDefault="009E04D9" w:rsidP="00D535C6">
      <w:pPr>
        <w:shd w:val="clear" w:color="auto" w:fill="FFFFFF" w:themeFill="background1"/>
        <w:jc w:val="both"/>
        <w:rPr>
          <w:lang w:val="ru-RU"/>
        </w:rPr>
      </w:pPr>
      <w:hyperlink r:id="rId6" w:history="1">
        <w:r w:rsidR="00D535C6" w:rsidRPr="00D535C6">
          <w:rPr>
            <w:rStyle w:val="af5"/>
            <w:sz w:val="28"/>
            <w:szCs w:val="28"/>
            <w:u w:val="none"/>
          </w:rPr>
          <w:t>https</w:t>
        </w:r>
        <w:r w:rsidR="00D535C6" w:rsidRPr="00D535C6">
          <w:rPr>
            <w:rStyle w:val="af5"/>
            <w:sz w:val="28"/>
            <w:szCs w:val="28"/>
            <w:u w:val="none"/>
            <w:lang w:val="ru-RU"/>
          </w:rPr>
          <w:t>://</w:t>
        </w:r>
        <w:r w:rsidR="00D535C6" w:rsidRPr="00D535C6">
          <w:rPr>
            <w:rStyle w:val="af5"/>
            <w:sz w:val="28"/>
            <w:szCs w:val="28"/>
            <w:u w:val="none"/>
          </w:rPr>
          <w:t>www</w:t>
        </w:r>
        <w:r w:rsidR="00D535C6" w:rsidRPr="00D535C6">
          <w:rPr>
            <w:rStyle w:val="af5"/>
            <w:sz w:val="28"/>
            <w:szCs w:val="28"/>
            <w:u w:val="none"/>
            <w:lang w:val="ru-RU"/>
          </w:rPr>
          <w:t>.</w:t>
        </w:r>
        <w:proofErr w:type="spellStart"/>
        <w:r w:rsidR="00D535C6" w:rsidRPr="00D535C6">
          <w:rPr>
            <w:rStyle w:val="af5"/>
            <w:sz w:val="28"/>
            <w:szCs w:val="28"/>
            <w:u w:val="none"/>
          </w:rPr>
          <w:t>youtube</w:t>
        </w:r>
        <w:proofErr w:type="spellEnd"/>
        <w:r w:rsidR="00D535C6" w:rsidRPr="00D535C6">
          <w:rPr>
            <w:rStyle w:val="af5"/>
            <w:sz w:val="28"/>
            <w:szCs w:val="28"/>
            <w:u w:val="none"/>
            <w:lang w:val="ru-RU"/>
          </w:rPr>
          <w:t>.</w:t>
        </w:r>
        <w:r w:rsidR="00D535C6" w:rsidRPr="00D535C6">
          <w:rPr>
            <w:rStyle w:val="af5"/>
            <w:sz w:val="28"/>
            <w:szCs w:val="28"/>
            <w:u w:val="none"/>
          </w:rPr>
          <w:t>com</w:t>
        </w:r>
        <w:r w:rsidR="00D535C6" w:rsidRPr="00D535C6">
          <w:rPr>
            <w:rStyle w:val="af5"/>
            <w:sz w:val="28"/>
            <w:szCs w:val="28"/>
            <w:u w:val="none"/>
            <w:lang w:val="ru-RU"/>
          </w:rPr>
          <w:t>/</w:t>
        </w:r>
        <w:r w:rsidR="00D535C6" w:rsidRPr="00D535C6">
          <w:rPr>
            <w:rStyle w:val="af5"/>
            <w:sz w:val="28"/>
            <w:szCs w:val="28"/>
            <w:u w:val="none"/>
          </w:rPr>
          <w:t>watch</w:t>
        </w:r>
        <w:r w:rsidR="00D535C6" w:rsidRPr="00D535C6">
          <w:rPr>
            <w:rStyle w:val="af5"/>
            <w:sz w:val="28"/>
            <w:szCs w:val="28"/>
            <w:u w:val="none"/>
            <w:lang w:val="ru-RU"/>
          </w:rPr>
          <w:t>?</w:t>
        </w:r>
        <w:r w:rsidR="00D535C6" w:rsidRPr="00D535C6">
          <w:rPr>
            <w:rStyle w:val="af5"/>
            <w:sz w:val="28"/>
            <w:szCs w:val="28"/>
            <w:u w:val="none"/>
          </w:rPr>
          <w:t>v</w:t>
        </w:r>
        <w:r w:rsidR="00D535C6" w:rsidRPr="00D535C6">
          <w:rPr>
            <w:rStyle w:val="af5"/>
            <w:sz w:val="28"/>
            <w:szCs w:val="28"/>
            <w:u w:val="none"/>
            <w:lang w:val="ru-RU"/>
          </w:rPr>
          <w:t>=</w:t>
        </w:r>
        <w:proofErr w:type="spellStart"/>
        <w:r w:rsidR="00D535C6" w:rsidRPr="00D535C6">
          <w:rPr>
            <w:rStyle w:val="af5"/>
            <w:sz w:val="28"/>
            <w:szCs w:val="28"/>
            <w:u w:val="none"/>
          </w:rPr>
          <w:t>bc</w:t>
        </w:r>
        <w:proofErr w:type="spellEnd"/>
        <w:r w:rsidR="00D535C6" w:rsidRPr="00D535C6">
          <w:rPr>
            <w:rStyle w:val="af5"/>
            <w:sz w:val="28"/>
            <w:szCs w:val="28"/>
            <w:u w:val="none"/>
            <w:lang w:val="ru-RU"/>
          </w:rPr>
          <w:t>0</w:t>
        </w:r>
        <w:proofErr w:type="spellStart"/>
        <w:r w:rsidR="00D535C6" w:rsidRPr="00D535C6">
          <w:rPr>
            <w:rStyle w:val="af5"/>
            <w:sz w:val="28"/>
            <w:szCs w:val="28"/>
            <w:u w:val="none"/>
          </w:rPr>
          <w:t>HXtS</w:t>
        </w:r>
        <w:proofErr w:type="spellEnd"/>
        <w:r w:rsidR="00D535C6" w:rsidRPr="00D535C6">
          <w:rPr>
            <w:rStyle w:val="af5"/>
            <w:sz w:val="28"/>
            <w:szCs w:val="28"/>
            <w:u w:val="none"/>
            <w:lang w:val="ru-RU"/>
          </w:rPr>
          <w:t>9</w:t>
        </w:r>
        <w:r w:rsidR="00D535C6" w:rsidRPr="00D535C6">
          <w:rPr>
            <w:rStyle w:val="af5"/>
            <w:sz w:val="28"/>
            <w:szCs w:val="28"/>
            <w:u w:val="none"/>
          </w:rPr>
          <w:t>as</w:t>
        </w:r>
        <w:r w:rsidR="00D535C6" w:rsidRPr="00D535C6">
          <w:rPr>
            <w:rStyle w:val="af5"/>
            <w:sz w:val="28"/>
            <w:szCs w:val="28"/>
            <w:u w:val="none"/>
            <w:lang w:val="ru-RU"/>
          </w:rPr>
          <w:t>0</w:t>
        </w:r>
      </w:hyperlink>
    </w:p>
    <w:p w:rsidR="00D535C6" w:rsidRPr="00D535C6" w:rsidRDefault="00D535C6" w:rsidP="00D535C6">
      <w:pPr>
        <w:shd w:val="clear" w:color="auto" w:fill="FFFFFF" w:themeFill="background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35C6">
        <w:rPr>
          <w:rFonts w:ascii="Times New Roman" w:hAnsi="Times New Roman" w:cs="Times New Roman"/>
          <w:i w:val="0"/>
          <w:sz w:val="24"/>
          <w:szCs w:val="24"/>
          <w:lang w:val="ru-RU"/>
        </w:rPr>
        <w:t>Можно использовать схему</w:t>
      </w:r>
      <w:r w:rsidR="003C3AD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изготовления снегиря</w:t>
      </w:r>
    </w:p>
    <w:p w:rsidR="00D535C6" w:rsidRDefault="00D535C6" w:rsidP="00D535C6">
      <w:pPr>
        <w:shd w:val="clear" w:color="auto" w:fill="FFFFFF" w:themeFill="background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476750" cy="3723164"/>
            <wp:effectExtent l="19050" t="0" r="0" b="0"/>
            <wp:docPr id="1" name="Рисунок 1" descr="C:\Users\Администратор\Desktop\post_5c4f3edfd4b22-600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ost_5c4f3edfd4b22-600x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747" cy="37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6" w:rsidRPr="00D535C6" w:rsidRDefault="00D535C6" w:rsidP="00D535C6">
      <w:pPr>
        <w:shd w:val="clear" w:color="auto" w:fill="FFFFFF" w:themeFill="background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03A0C" w:rsidRPr="002F44BD" w:rsidRDefault="003D20D8" w:rsidP="00203A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F44BD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203A0C"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ворите, дерзайте, включайте воображение! Жду с нетерпением </w:t>
      </w:r>
      <w:proofErr w:type="spellStart"/>
      <w:r w:rsidR="00203A0C"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фотоотчёт</w:t>
      </w:r>
      <w:proofErr w:type="spellEnd"/>
      <w:r w:rsidR="00203A0C"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!</w:t>
      </w:r>
    </w:p>
    <w:p w:rsidR="00C40E35" w:rsidRPr="002F44BD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40E35" w:rsidRPr="002F44BD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15793" w:rsidRPr="002F44BD" w:rsidRDefault="00315793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</w:pPr>
      <w:r w:rsidRPr="002F44BD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t xml:space="preserve">            </w:t>
      </w:r>
    </w:p>
    <w:sectPr w:rsidR="00315793" w:rsidRPr="002F44BD" w:rsidSect="008C60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A23"/>
    <w:multiLevelType w:val="hybridMultilevel"/>
    <w:tmpl w:val="E3E6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612A8"/>
    <w:rsid w:val="00085C6C"/>
    <w:rsid w:val="000A30E7"/>
    <w:rsid w:val="000A396C"/>
    <w:rsid w:val="000C30FA"/>
    <w:rsid w:val="000D2385"/>
    <w:rsid w:val="000E08D6"/>
    <w:rsid w:val="001066D3"/>
    <w:rsid w:val="001249C5"/>
    <w:rsid w:val="00133CA2"/>
    <w:rsid w:val="001709AC"/>
    <w:rsid w:val="001D261C"/>
    <w:rsid w:val="001D432D"/>
    <w:rsid w:val="001E2174"/>
    <w:rsid w:val="001F39D7"/>
    <w:rsid w:val="00200CB1"/>
    <w:rsid w:val="002026A2"/>
    <w:rsid w:val="00203A0C"/>
    <w:rsid w:val="002050B8"/>
    <w:rsid w:val="002743AE"/>
    <w:rsid w:val="002842F2"/>
    <w:rsid w:val="002A69F1"/>
    <w:rsid w:val="002F44BD"/>
    <w:rsid w:val="00315793"/>
    <w:rsid w:val="00345338"/>
    <w:rsid w:val="00346901"/>
    <w:rsid w:val="003827CB"/>
    <w:rsid w:val="0039580A"/>
    <w:rsid w:val="00397A81"/>
    <w:rsid w:val="003A1E5C"/>
    <w:rsid w:val="003B3B57"/>
    <w:rsid w:val="003C3ADC"/>
    <w:rsid w:val="003D20D8"/>
    <w:rsid w:val="003D607C"/>
    <w:rsid w:val="003F4030"/>
    <w:rsid w:val="0040617A"/>
    <w:rsid w:val="004415FB"/>
    <w:rsid w:val="004D46A6"/>
    <w:rsid w:val="005147F0"/>
    <w:rsid w:val="00533E1C"/>
    <w:rsid w:val="00553247"/>
    <w:rsid w:val="005B0D30"/>
    <w:rsid w:val="005B48EB"/>
    <w:rsid w:val="005C4DB6"/>
    <w:rsid w:val="005D5C5E"/>
    <w:rsid w:val="005F79FB"/>
    <w:rsid w:val="005F7DE1"/>
    <w:rsid w:val="00615E04"/>
    <w:rsid w:val="00630BC1"/>
    <w:rsid w:val="00637591"/>
    <w:rsid w:val="00640FF3"/>
    <w:rsid w:val="0069138D"/>
    <w:rsid w:val="006B14B9"/>
    <w:rsid w:val="006C2AE0"/>
    <w:rsid w:val="006F3425"/>
    <w:rsid w:val="007002C8"/>
    <w:rsid w:val="00716C20"/>
    <w:rsid w:val="0074169F"/>
    <w:rsid w:val="007634FD"/>
    <w:rsid w:val="00765765"/>
    <w:rsid w:val="00786095"/>
    <w:rsid w:val="007B06D2"/>
    <w:rsid w:val="007D01D1"/>
    <w:rsid w:val="007F38EC"/>
    <w:rsid w:val="00803609"/>
    <w:rsid w:val="00803C7C"/>
    <w:rsid w:val="008B4DC4"/>
    <w:rsid w:val="008C417E"/>
    <w:rsid w:val="008C6093"/>
    <w:rsid w:val="008C6F78"/>
    <w:rsid w:val="008D19CF"/>
    <w:rsid w:val="008F2895"/>
    <w:rsid w:val="00914112"/>
    <w:rsid w:val="009373F5"/>
    <w:rsid w:val="00967994"/>
    <w:rsid w:val="00993EC8"/>
    <w:rsid w:val="0099705E"/>
    <w:rsid w:val="009A4BFC"/>
    <w:rsid w:val="009B101C"/>
    <w:rsid w:val="009C0D88"/>
    <w:rsid w:val="009D4B58"/>
    <w:rsid w:val="009E04D9"/>
    <w:rsid w:val="009F5B79"/>
    <w:rsid w:val="00A47DFD"/>
    <w:rsid w:val="00AA1267"/>
    <w:rsid w:val="00AC1C40"/>
    <w:rsid w:val="00B03F42"/>
    <w:rsid w:val="00B14817"/>
    <w:rsid w:val="00B36F58"/>
    <w:rsid w:val="00B62C92"/>
    <w:rsid w:val="00BA0740"/>
    <w:rsid w:val="00BD1A1D"/>
    <w:rsid w:val="00C40E35"/>
    <w:rsid w:val="00C92521"/>
    <w:rsid w:val="00C97663"/>
    <w:rsid w:val="00CD6ADF"/>
    <w:rsid w:val="00CE04E1"/>
    <w:rsid w:val="00CE0CA0"/>
    <w:rsid w:val="00D1135C"/>
    <w:rsid w:val="00D40446"/>
    <w:rsid w:val="00D535C6"/>
    <w:rsid w:val="00D57B71"/>
    <w:rsid w:val="00D824C6"/>
    <w:rsid w:val="00DA0B81"/>
    <w:rsid w:val="00DB7B90"/>
    <w:rsid w:val="00E40457"/>
    <w:rsid w:val="00E63D46"/>
    <w:rsid w:val="00EE4C16"/>
    <w:rsid w:val="00EF505C"/>
    <w:rsid w:val="00F5506C"/>
    <w:rsid w:val="00F83DB0"/>
    <w:rsid w:val="00FC2A70"/>
    <w:rsid w:val="00FC6E42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7F38E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06C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B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aragraph">
    <w:name w:val="paragraph"/>
    <w:basedOn w:val="a"/>
    <w:rsid w:val="008C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c0HXtS9as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657AE-3A4E-4D96-A0EE-2C69A9D7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85</cp:revision>
  <cp:lastPrinted>2021-01-10T12:56:00Z</cp:lastPrinted>
  <dcterms:created xsi:type="dcterms:W3CDTF">2020-10-27T05:39:00Z</dcterms:created>
  <dcterms:modified xsi:type="dcterms:W3CDTF">2021-01-14T19:21:00Z</dcterms:modified>
</cp:coreProperties>
</file>