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010" w:rsidRDefault="00687010">
      <w:r w:rsidRPr="00687010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5pt;height:657.15pt">
            <v:imagedata r:id="rId8" o:title=""/>
          </v:shape>
        </w:pict>
      </w:r>
      <w:bookmarkStart w:id="0" w:name="_GoBack"/>
      <w:bookmarkEnd w:id="0"/>
      <w:r>
        <w:br w:type="page"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070"/>
        <w:gridCol w:w="4394"/>
      </w:tblGrid>
      <w:tr w:rsidR="00DD3ABB" w:rsidTr="00DD3ABB">
        <w:tc>
          <w:tcPr>
            <w:tcW w:w="5070" w:type="dxa"/>
          </w:tcPr>
          <w:p w:rsidR="00DD3ABB" w:rsidRDefault="00DD3A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МАУДО ЦЕНТР </w:t>
            </w:r>
          </w:p>
          <w:p w:rsidR="00DD3ABB" w:rsidRDefault="00DD3A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ДОПОЛНИТЕЛЬНОГО </w:t>
            </w:r>
          </w:p>
          <w:p w:rsidR="00DD3ABB" w:rsidRDefault="00DD3A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ОБРАЗОВАНИЯ</w:t>
            </w:r>
          </w:p>
          <w:p w:rsidR="00DD3ABB" w:rsidRDefault="00DD3A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ПОЛОЖЕНИЕ _____________№ _________</w:t>
            </w:r>
          </w:p>
          <w:p w:rsidR="00DD3ABB" w:rsidRDefault="00DD3A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Сухой Лог</w:t>
            </w:r>
          </w:p>
          <w:p w:rsidR="00DD3ABB" w:rsidRDefault="00DD3A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Свердловской области</w:t>
            </w:r>
          </w:p>
          <w:p w:rsidR="00DD3ABB" w:rsidRDefault="00DD3A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DD3ABB" w:rsidRDefault="00DD3ABB">
            <w:pPr>
              <w:spacing w:after="0"/>
              <w:ind w:left="33" w:hanging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УТВЕРЖДЕНО</w:t>
            </w:r>
          </w:p>
          <w:p w:rsidR="00DD3ABB" w:rsidRDefault="00DD3ABB">
            <w:pPr>
              <w:spacing w:after="0"/>
              <w:ind w:left="33" w:hanging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приказом директора МАУДО Центр дополнительного образования</w:t>
            </w:r>
          </w:p>
          <w:p w:rsidR="00DD3ABB" w:rsidRDefault="00DD3ABB">
            <w:pPr>
              <w:spacing w:after="0"/>
              <w:ind w:left="33" w:hanging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«____» __________2016г. № ____</w:t>
            </w:r>
          </w:p>
          <w:p w:rsidR="00DD3ABB" w:rsidRDefault="00DD3ABB">
            <w:pPr>
              <w:spacing w:after="0"/>
              <w:ind w:left="33" w:hanging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 ЦДО</w:t>
            </w:r>
          </w:p>
          <w:p w:rsidR="00DD3ABB" w:rsidRDefault="00DD3ABB">
            <w:pPr>
              <w:spacing w:after="0"/>
              <w:ind w:left="33" w:hanging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 Н.В. Качусова</w:t>
            </w:r>
          </w:p>
          <w:p w:rsidR="00DD3ABB" w:rsidRDefault="00DD3ABB">
            <w:pPr>
              <w:spacing w:after="0"/>
              <w:ind w:left="33" w:hanging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«____» _____________ 2016г.</w:t>
            </w:r>
          </w:p>
          <w:p w:rsidR="00DD3ABB" w:rsidRDefault="00DD3ABB" w:rsidP="009C6B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6BA0" w:rsidRDefault="009C6BA0" w:rsidP="009C6B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3049D" w:rsidRDefault="00DD3ABB" w:rsidP="0073049D">
      <w:pPr>
        <w:spacing w:after="0"/>
        <w:jc w:val="both"/>
        <w:rPr>
          <w:rFonts w:ascii="Times New Roman" w:hAnsi="Times New Roman" w:cs="Times New Roman"/>
          <w:b/>
          <w:spacing w:val="26"/>
          <w:sz w:val="32"/>
          <w:szCs w:val="32"/>
        </w:rPr>
      </w:pPr>
      <w:r>
        <w:rPr>
          <w:rFonts w:ascii="Times New Roman" w:hAnsi="Times New Roman" w:cs="Times New Roman"/>
          <w:b/>
          <w:spacing w:val="26"/>
          <w:sz w:val="32"/>
          <w:szCs w:val="32"/>
        </w:rPr>
        <w:t xml:space="preserve">о правилах обмена подарками в учреждении, </w:t>
      </w:r>
    </w:p>
    <w:p w:rsidR="00DD3ABB" w:rsidRDefault="00DD3ABB" w:rsidP="0073049D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pacing w:val="26"/>
          <w:sz w:val="32"/>
          <w:szCs w:val="32"/>
        </w:rPr>
        <w:t xml:space="preserve">с внешними субъектами </w:t>
      </w:r>
    </w:p>
    <w:p w:rsidR="00DD3ABB" w:rsidRPr="009C6BA0" w:rsidRDefault="00DD3ABB" w:rsidP="00DD3A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D3ABB" w:rsidRPr="009C6BA0" w:rsidRDefault="00DD3ABB" w:rsidP="00DD3ABB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9C6BA0">
        <w:rPr>
          <w:rStyle w:val="af3"/>
          <w:rFonts w:ascii="Arial" w:hAnsi="Arial" w:cs="Arial"/>
          <w:b/>
          <w:color w:val="006699"/>
          <w:sz w:val="24"/>
          <w:szCs w:val="24"/>
        </w:rPr>
        <w:t> </w:t>
      </w:r>
      <w:r w:rsidRPr="009C6BA0">
        <w:rPr>
          <w:rFonts w:ascii="Times New Roman" w:hAnsi="Times New Roman" w:cs="Times New Roman"/>
          <w:b/>
          <w:sz w:val="24"/>
          <w:szCs w:val="24"/>
        </w:rPr>
        <w:t>1. Общие положения</w:t>
      </w:r>
    </w:p>
    <w:p w:rsidR="00DD3ABB" w:rsidRPr="009C6BA0" w:rsidRDefault="00DD3ABB" w:rsidP="00DD3A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863FE" w:rsidRPr="009C6BA0" w:rsidRDefault="00DD3ABB" w:rsidP="005863FE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C6BA0">
        <w:rPr>
          <w:rFonts w:ascii="Times New Roman" w:hAnsi="Times New Roman" w:cs="Times New Roman"/>
          <w:sz w:val="24"/>
          <w:szCs w:val="24"/>
        </w:rPr>
        <w:t>Настоящее Положение о  правилах обмена подарками в учреждении, с внешними субъектами</w:t>
      </w:r>
      <w:r w:rsidR="00620509" w:rsidRPr="009C6BA0">
        <w:rPr>
          <w:rFonts w:ascii="Times New Roman" w:hAnsi="Times New Roman" w:cs="Times New Roman"/>
          <w:sz w:val="24"/>
          <w:szCs w:val="24"/>
        </w:rPr>
        <w:t xml:space="preserve"> (далее – Правила) </w:t>
      </w:r>
      <w:r w:rsidRPr="009C6BA0">
        <w:rPr>
          <w:rFonts w:ascii="Times New Roman" w:hAnsi="Times New Roman" w:cs="Times New Roman"/>
          <w:b/>
          <w:spacing w:val="26"/>
          <w:sz w:val="24"/>
          <w:szCs w:val="24"/>
        </w:rPr>
        <w:t xml:space="preserve"> </w:t>
      </w:r>
      <w:r w:rsidRPr="009C6BA0">
        <w:rPr>
          <w:rFonts w:ascii="Times New Roman" w:hAnsi="Times New Roman" w:cs="Times New Roman"/>
          <w:sz w:val="24"/>
          <w:szCs w:val="24"/>
        </w:rPr>
        <w:t>разработано в соответствии с Федеральным  законом Российской Федерации от 25.12.2008 года № 273-ФЗ «О противодействии коррупции»</w:t>
      </w:r>
      <w:r w:rsidR="00AE1602" w:rsidRPr="009C6BA0">
        <w:rPr>
          <w:rFonts w:ascii="Times New Roman" w:hAnsi="Times New Roman" w:cs="Times New Roman"/>
          <w:sz w:val="24"/>
          <w:szCs w:val="24"/>
        </w:rPr>
        <w:t xml:space="preserve"> </w:t>
      </w:r>
      <w:r w:rsidR="001F0E3C" w:rsidRPr="009C6BA0">
        <w:rPr>
          <w:rFonts w:ascii="Times New Roman" w:hAnsi="Times New Roman" w:cs="Times New Roman"/>
          <w:sz w:val="24"/>
          <w:szCs w:val="24"/>
        </w:rPr>
        <w:t>(с изменениями от 03.07.2016г.).</w:t>
      </w:r>
      <w:r w:rsidR="00AE1602" w:rsidRPr="009C6BA0">
        <w:rPr>
          <w:rFonts w:ascii="Times New Roman" w:hAnsi="Times New Roman" w:cs="Times New Roman"/>
          <w:sz w:val="24"/>
          <w:szCs w:val="24"/>
        </w:rPr>
        <w:t xml:space="preserve"> </w:t>
      </w:r>
      <w:r w:rsidR="00620509" w:rsidRPr="009C6BA0">
        <w:rPr>
          <w:rFonts w:ascii="Times New Roman" w:hAnsi="Times New Roman" w:cs="Times New Roman"/>
          <w:sz w:val="24"/>
          <w:szCs w:val="24"/>
        </w:rPr>
        <w:t xml:space="preserve">Кодексом профессиональной  этики педагогических сотрудников, иными нормативными правовыми актами Российской Федерации и  </w:t>
      </w:r>
      <w:r w:rsidRPr="009C6BA0">
        <w:rPr>
          <w:rFonts w:ascii="Times New Roman" w:hAnsi="Times New Roman" w:cs="Times New Roman"/>
          <w:sz w:val="24"/>
          <w:szCs w:val="24"/>
        </w:rPr>
        <w:t>основано на общепризнанных нравственных принципах и нормах российского общества и государства.</w:t>
      </w:r>
    </w:p>
    <w:p w:rsidR="005863FE" w:rsidRPr="009C6BA0" w:rsidRDefault="004D38E4" w:rsidP="0052349A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Правила определяют единые для всех работников в Муниципальном </w:t>
      </w:r>
      <w:r w:rsidR="00DD4089"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автономном </w:t>
      </w:r>
      <w:r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учреждении </w:t>
      </w:r>
      <w:r w:rsidR="00DD4089"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Центр дополнительного образования </w:t>
      </w:r>
      <w:r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(далее – </w:t>
      </w:r>
      <w:r w:rsidR="00DD4089"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Центр</w:t>
      </w:r>
      <w:r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) требования к дарению и принятию деловых подарков. </w:t>
      </w:r>
    </w:p>
    <w:p w:rsidR="005863FE" w:rsidRPr="009C6BA0" w:rsidRDefault="00DD4089" w:rsidP="0052349A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Центр </w:t>
      </w:r>
      <w:r w:rsidR="004D38E4"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поддерживает корпоративную культуру, в которой деловые подарки, знаки делового гостеприимства и представительские мероприятия рассматриваться работниками </w:t>
      </w:r>
      <w:r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Центра </w:t>
      </w:r>
      <w:r w:rsidR="004D38E4"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только как инструмент для установления и поддержания деловых отношений и как проявление </w:t>
      </w:r>
      <w:r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общепринятой</w:t>
      </w:r>
      <w:r w:rsidR="004D38E4"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вежливости в ходе деятельности </w:t>
      </w:r>
      <w:r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Центра</w:t>
      </w:r>
      <w:r w:rsidR="004D38E4"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4D38E4" w:rsidRPr="009C6BA0" w:rsidRDefault="00DD4089" w:rsidP="0052349A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Центр</w:t>
      </w:r>
      <w:r w:rsidR="004D38E4"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исходит из того, что долговременные деловые отношения, основываются на доверии, взаимном уважении, успехе </w:t>
      </w:r>
      <w:r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Центра</w:t>
      </w:r>
      <w:r w:rsidR="004D38E4"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4D38E4" w:rsidRPr="009C6BA0" w:rsidRDefault="004D38E4" w:rsidP="00DD408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Отношения, при которых нарушается закон и принципы деловой этики, вредят репутации </w:t>
      </w:r>
      <w:r w:rsidR="00DD4089"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Центру </w:t>
      </w:r>
      <w:r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и честному имени ее работников и не могут обеспечить устойчивое долговременное развитие </w:t>
      </w:r>
      <w:r w:rsidR="00DD4089"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Центра</w:t>
      </w:r>
      <w:r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 Такого рода отношения не могут быть приемлемы в практике работы </w:t>
      </w:r>
      <w:r w:rsidR="00DD4089"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Центра</w:t>
      </w:r>
      <w:r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734A27" w:rsidRPr="009C6BA0" w:rsidRDefault="004D38E4" w:rsidP="005863FE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Действие Правил распространяется на всех работников </w:t>
      </w:r>
      <w:r w:rsidR="00DD4089"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Центра</w:t>
      </w:r>
      <w:r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вне зависимости от уровня занимаемой должности. </w:t>
      </w:r>
    </w:p>
    <w:p w:rsidR="004D38E4" w:rsidRPr="009C6BA0" w:rsidRDefault="004D38E4" w:rsidP="00DD408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Под термином «работник» в настоящих Правилах понимаются штатные работники с полной или частичной занятостью, вступившие в трудовые отношения с</w:t>
      </w:r>
      <w:r w:rsidR="00DD4089"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Центром</w:t>
      </w:r>
      <w:r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независимо от их должности. </w:t>
      </w:r>
    </w:p>
    <w:p w:rsidR="005863FE" w:rsidRPr="009C6BA0" w:rsidRDefault="004D38E4" w:rsidP="005863FE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Работникам, представляющим интересы </w:t>
      </w:r>
      <w:r w:rsidR="00734A27"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Центра </w:t>
      </w:r>
      <w:r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или действующим от его имени, важно понимать границы допустимого поведения при обмене деловыми подарками и оказании делового гостеприимства. </w:t>
      </w:r>
    </w:p>
    <w:p w:rsidR="00AA3745" w:rsidRPr="009C6BA0" w:rsidRDefault="004D38E4" w:rsidP="005863FE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При употреблении в настоящих Правилах терминов, описывающих гостеприимство, «представительские мероприятия», «деловое гостеприимство»,</w:t>
      </w:r>
      <w:r w:rsidRPr="009C6BA0">
        <w:rPr>
          <w:rFonts w:ascii="Times New Roman" w:hAnsi="Times New Roman" w:cs="Times New Roman"/>
          <w:sz w:val="24"/>
          <w:szCs w:val="24"/>
        </w:rPr>
        <w:t xml:space="preserve"> «корпоративное гостеприимство» - все положения данных Правил применимы к ним одинаковым образом.</w:t>
      </w:r>
    </w:p>
    <w:p w:rsidR="005863FE" w:rsidRDefault="005863FE" w:rsidP="00DC00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C6BA0" w:rsidRDefault="009C6BA0" w:rsidP="00DC00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C6BA0" w:rsidRDefault="009C6BA0" w:rsidP="00DC00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C6BA0" w:rsidRPr="009C6BA0" w:rsidRDefault="009C6BA0" w:rsidP="00DC00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D252D" w:rsidRPr="009C6BA0" w:rsidRDefault="00ED252D" w:rsidP="005863FE">
      <w:pPr>
        <w:pStyle w:val="Default0"/>
        <w:numPr>
          <w:ilvl w:val="0"/>
          <w:numId w:val="19"/>
        </w:numPr>
        <w:jc w:val="center"/>
        <w:rPr>
          <w:rFonts w:eastAsia="Calibri"/>
          <w:b/>
        </w:rPr>
      </w:pPr>
      <w:bookmarkStart w:id="1" w:name="Par46"/>
      <w:bookmarkEnd w:id="1"/>
      <w:r w:rsidRPr="009C6BA0">
        <w:rPr>
          <w:rFonts w:eastAsia="Calibri"/>
          <w:b/>
          <w:bCs/>
        </w:rPr>
        <w:t>Цели и намерения</w:t>
      </w:r>
    </w:p>
    <w:p w:rsidR="005863FE" w:rsidRPr="009C6BA0" w:rsidRDefault="005863FE" w:rsidP="005863FE">
      <w:pPr>
        <w:pStyle w:val="Default0"/>
        <w:ind w:left="360"/>
        <w:rPr>
          <w:rFonts w:eastAsia="Calibri"/>
          <w:b/>
        </w:rPr>
      </w:pPr>
    </w:p>
    <w:p w:rsidR="00ED252D" w:rsidRDefault="00ED252D" w:rsidP="005863FE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Данные Правила преследует следующие цели: </w:t>
      </w:r>
    </w:p>
    <w:p w:rsidR="005863FE" w:rsidRPr="009C6BA0" w:rsidRDefault="00ED252D" w:rsidP="005863FE">
      <w:pPr>
        <w:pStyle w:val="af0"/>
        <w:numPr>
          <w:ilvl w:val="0"/>
          <w:numId w:val="28"/>
        </w:numPr>
        <w:tabs>
          <w:tab w:val="left" w:pos="851"/>
        </w:tabs>
        <w:ind w:left="0" w:firstLine="567"/>
        <w:jc w:val="both"/>
        <w:rPr>
          <w:rFonts w:ascii="Tahoma" w:hAnsi="Tahoma" w:cs="Tahoma"/>
          <w:color w:val="000000"/>
        </w:rPr>
      </w:pPr>
      <w:r w:rsidRPr="009C6BA0">
        <w:rPr>
          <w:color w:val="000033"/>
        </w:rPr>
        <w:t>обеспечение единообразного понимания роли и места деловых подарков, корпоративного гостеприимства, представительских мероприятий в деловой практике учреждения;</w:t>
      </w:r>
    </w:p>
    <w:p w:rsidR="005863FE" w:rsidRPr="009C6BA0" w:rsidRDefault="00ED252D" w:rsidP="005863FE">
      <w:pPr>
        <w:pStyle w:val="af0"/>
        <w:numPr>
          <w:ilvl w:val="0"/>
          <w:numId w:val="28"/>
        </w:numPr>
        <w:tabs>
          <w:tab w:val="left" w:pos="851"/>
        </w:tabs>
        <w:ind w:left="0" w:firstLine="567"/>
        <w:jc w:val="both"/>
        <w:rPr>
          <w:rFonts w:ascii="Tahoma" w:hAnsi="Tahoma" w:cs="Tahoma"/>
          <w:color w:val="000000"/>
        </w:rPr>
      </w:pPr>
      <w:r w:rsidRPr="009C6BA0">
        <w:rPr>
          <w:color w:val="000033"/>
        </w:rPr>
        <w:t>осуществление хозяйственной и иной деятельности организации исключительно на основе надлежащих норм и правил делового поведения, базирующихся на принципах защиты конкуренции, качества товаров, работ, услуг, недопущения конфликта интересов;</w:t>
      </w:r>
    </w:p>
    <w:p w:rsidR="005863FE" w:rsidRPr="009C6BA0" w:rsidRDefault="00ED252D" w:rsidP="005863FE">
      <w:pPr>
        <w:pStyle w:val="af0"/>
        <w:numPr>
          <w:ilvl w:val="0"/>
          <w:numId w:val="28"/>
        </w:numPr>
        <w:tabs>
          <w:tab w:val="left" w:pos="851"/>
        </w:tabs>
        <w:ind w:left="0" w:firstLine="567"/>
        <w:jc w:val="both"/>
        <w:rPr>
          <w:rFonts w:ascii="Tahoma" w:hAnsi="Tahoma" w:cs="Tahoma"/>
          <w:color w:val="000000"/>
        </w:rPr>
      </w:pPr>
      <w:r w:rsidRPr="009C6BA0">
        <w:rPr>
          <w:color w:val="000033"/>
        </w:rPr>
        <w:t>определение единых для всех работников требований к дарению и принятию деловых подарков, к организации и участию в представительских мероприятиях;</w:t>
      </w:r>
    </w:p>
    <w:p w:rsidR="00ED252D" w:rsidRPr="009C6BA0" w:rsidRDefault="00ED252D" w:rsidP="005863FE">
      <w:pPr>
        <w:pStyle w:val="af0"/>
        <w:numPr>
          <w:ilvl w:val="0"/>
          <w:numId w:val="28"/>
        </w:numPr>
        <w:tabs>
          <w:tab w:val="left" w:pos="851"/>
        </w:tabs>
        <w:ind w:left="0" w:firstLine="567"/>
        <w:jc w:val="both"/>
        <w:rPr>
          <w:rFonts w:ascii="Tahoma" w:hAnsi="Tahoma" w:cs="Tahoma"/>
          <w:color w:val="000000"/>
        </w:rPr>
      </w:pPr>
      <w:r w:rsidRPr="009C6BA0">
        <w:rPr>
          <w:color w:val="000033"/>
        </w:rPr>
        <w:t>минимизирование рисков, связанных с возможным злоупотреблением в области подарков, представительских мероприятий. Наиболее серьезными из таких рисков являются опасность подкупа и взяточничества, несправедливость по отношению к контрагентам, протекционизм внутри организации.</w:t>
      </w:r>
    </w:p>
    <w:p w:rsidR="00ED252D" w:rsidRPr="009C6BA0" w:rsidRDefault="00ED252D" w:rsidP="001F0E3C">
      <w:pPr>
        <w:pStyle w:val="Default0"/>
        <w:jc w:val="center"/>
      </w:pPr>
    </w:p>
    <w:p w:rsidR="00AA3745" w:rsidRPr="009C6BA0" w:rsidRDefault="001F0E3C" w:rsidP="005863FE">
      <w:pPr>
        <w:pStyle w:val="Default0"/>
        <w:numPr>
          <w:ilvl w:val="0"/>
          <w:numId w:val="19"/>
        </w:numPr>
        <w:jc w:val="center"/>
        <w:rPr>
          <w:rFonts w:eastAsia="Calibri"/>
          <w:b/>
        </w:rPr>
      </w:pPr>
      <w:r w:rsidRPr="009C6BA0">
        <w:rPr>
          <w:rFonts w:eastAsia="Calibri"/>
          <w:b/>
          <w:bCs/>
        </w:rPr>
        <w:t>Правила обмена деловыми подарками</w:t>
      </w:r>
      <w:r w:rsidR="005863FE" w:rsidRPr="009C6BA0">
        <w:rPr>
          <w:rFonts w:eastAsia="Calibri"/>
          <w:b/>
          <w:bCs/>
        </w:rPr>
        <w:t xml:space="preserve"> </w:t>
      </w:r>
      <w:r w:rsidRPr="009C6BA0">
        <w:rPr>
          <w:b/>
          <w:bCs/>
        </w:rPr>
        <w:t>и знаками делового гостеприимства</w:t>
      </w:r>
    </w:p>
    <w:p w:rsidR="001F0E3C" w:rsidRPr="009C6BA0" w:rsidRDefault="001F0E3C" w:rsidP="001F0E3C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5863FE" w:rsidRPr="009C6BA0" w:rsidRDefault="001F0E3C" w:rsidP="005863FE">
      <w:pPr>
        <w:numPr>
          <w:ilvl w:val="1"/>
          <w:numId w:val="2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C6BA0">
        <w:rPr>
          <w:rFonts w:ascii="Times New Roman" w:hAnsi="Times New Roman" w:cs="Times New Roman"/>
          <w:color w:val="000033"/>
          <w:sz w:val="24"/>
          <w:szCs w:val="24"/>
        </w:rPr>
        <w:t>Обмен деловыми подарками в процессе хозяйственной и иной деятельности и организация представительских мероприятий является нормальной деловой практикой.</w:t>
      </w:r>
    </w:p>
    <w:p w:rsidR="00AA3745" w:rsidRPr="009C6BA0" w:rsidRDefault="00AA3745" w:rsidP="005863FE">
      <w:pPr>
        <w:numPr>
          <w:ilvl w:val="1"/>
          <w:numId w:val="2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C6BA0">
        <w:rPr>
          <w:rFonts w:ascii="Times New Roman" w:hAnsi="Times New Roman" w:cs="Times New Roman"/>
          <w:sz w:val="24"/>
          <w:szCs w:val="24"/>
        </w:rPr>
        <w:t>Деловые подарки, подлежащие дарению, и знаки делового гостеприимства должны:</w:t>
      </w:r>
    </w:p>
    <w:p w:rsidR="005863FE" w:rsidRPr="009C6BA0" w:rsidRDefault="00AA3745" w:rsidP="005863FE">
      <w:pPr>
        <w:widowControl w:val="0"/>
        <w:numPr>
          <w:ilvl w:val="0"/>
          <w:numId w:val="3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C6BA0">
        <w:rPr>
          <w:rFonts w:ascii="Times New Roman" w:hAnsi="Times New Roman" w:cs="Times New Roman"/>
          <w:sz w:val="24"/>
          <w:szCs w:val="24"/>
        </w:rPr>
        <w:t>соответствовать требованиям антикоррупционного законодательства Российской Федерации, настоящих Правил, локальных нормативных актов</w:t>
      </w:r>
      <w:r w:rsidR="001F0E3C" w:rsidRPr="009C6BA0">
        <w:rPr>
          <w:rFonts w:ascii="Times New Roman" w:hAnsi="Times New Roman" w:cs="Times New Roman"/>
          <w:sz w:val="24"/>
          <w:szCs w:val="24"/>
        </w:rPr>
        <w:t xml:space="preserve"> Центра</w:t>
      </w:r>
      <w:r w:rsidRPr="009C6BA0">
        <w:rPr>
          <w:rFonts w:ascii="Times New Roman" w:hAnsi="Times New Roman" w:cs="Times New Roman"/>
          <w:sz w:val="24"/>
          <w:szCs w:val="24"/>
        </w:rPr>
        <w:t>;</w:t>
      </w:r>
    </w:p>
    <w:p w:rsidR="00AA3745" w:rsidRPr="009C6BA0" w:rsidRDefault="00AA3745" w:rsidP="005863FE">
      <w:pPr>
        <w:widowControl w:val="0"/>
        <w:numPr>
          <w:ilvl w:val="0"/>
          <w:numId w:val="3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C6BA0">
        <w:rPr>
          <w:rFonts w:ascii="Times New Roman" w:hAnsi="Times New Roman" w:cs="Times New Roman"/>
          <w:sz w:val="24"/>
          <w:szCs w:val="24"/>
        </w:rPr>
        <w:t>быть вручены и оказаны только от имени организации.</w:t>
      </w:r>
    </w:p>
    <w:p w:rsidR="00AA3745" w:rsidRPr="009C6BA0" w:rsidRDefault="00AA3745" w:rsidP="005863FE">
      <w:pPr>
        <w:widowControl w:val="0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C6BA0">
        <w:rPr>
          <w:rFonts w:ascii="Times New Roman" w:hAnsi="Times New Roman" w:cs="Times New Roman"/>
          <w:sz w:val="24"/>
          <w:szCs w:val="24"/>
        </w:rPr>
        <w:t>Деловые подарки, подлежащие дарению, и знаки делового гостеприимства не должны:</w:t>
      </w:r>
    </w:p>
    <w:p w:rsidR="005863FE" w:rsidRPr="009C6BA0" w:rsidRDefault="00AA3745" w:rsidP="005863FE">
      <w:pPr>
        <w:widowControl w:val="0"/>
        <w:numPr>
          <w:ilvl w:val="0"/>
          <w:numId w:val="3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C6BA0">
        <w:rPr>
          <w:rFonts w:ascii="Times New Roman" w:hAnsi="Times New Roman" w:cs="Times New Roman"/>
          <w:sz w:val="24"/>
          <w:szCs w:val="24"/>
        </w:rPr>
        <w:t>создавать для получателя обязательства, связанные с его должностным положением или исполнением им служебных (должностных) обязанностей;</w:t>
      </w:r>
    </w:p>
    <w:p w:rsidR="005863FE" w:rsidRPr="009C6BA0" w:rsidRDefault="00AA3745" w:rsidP="005863FE">
      <w:pPr>
        <w:widowControl w:val="0"/>
        <w:numPr>
          <w:ilvl w:val="0"/>
          <w:numId w:val="3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C6BA0">
        <w:rPr>
          <w:rFonts w:ascii="Times New Roman" w:hAnsi="Times New Roman" w:cs="Times New Roman"/>
          <w:sz w:val="24"/>
          <w:szCs w:val="24"/>
        </w:rPr>
        <w:t>представлять собой скрытое вознаграждение за услугу, действие или бездействие, попустительство или покровительство, предоставление прав или принятие определенных решений либо попытку оказать влияние на получателя с иной незаконной или неэтичной целью;</w:t>
      </w:r>
    </w:p>
    <w:p w:rsidR="005863FE" w:rsidRPr="009C6BA0" w:rsidRDefault="00AA3745" w:rsidP="005863FE">
      <w:pPr>
        <w:widowControl w:val="0"/>
        <w:numPr>
          <w:ilvl w:val="0"/>
          <w:numId w:val="3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C6BA0">
        <w:rPr>
          <w:rFonts w:ascii="Times New Roman" w:hAnsi="Times New Roman" w:cs="Times New Roman"/>
          <w:sz w:val="24"/>
          <w:szCs w:val="24"/>
        </w:rPr>
        <w:t>быть в форме наличных, безналичных денежных средств, ценных бумаг, драгоценных металлов;</w:t>
      </w:r>
    </w:p>
    <w:p w:rsidR="00AA3745" w:rsidRPr="009C6BA0" w:rsidRDefault="00AA3745" w:rsidP="005863FE">
      <w:pPr>
        <w:widowControl w:val="0"/>
        <w:numPr>
          <w:ilvl w:val="0"/>
          <w:numId w:val="3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C6BA0">
        <w:rPr>
          <w:rFonts w:ascii="Times New Roman" w:hAnsi="Times New Roman" w:cs="Times New Roman"/>
          <w:sz w:val="24"/>
          <w:szCs w:val="24"/>
        </w:rPr>
        <w:t xml:space="preserve">создавать </w:t>
      </w:r>
      <w:proofErr w:type="spellStart"/>
      <w:r w:rsidRPr="009C6BA0">
        <w:rPr>
          <w:rFonts w:ascii="Times New Roman" w:hAnsi="Times New Roman" w:cs="Times New Roman"/>
          <w:sz w:val="24"/>
          <w:szCs w:val="24"/>
        </w:rPr>
        <w:t>репутационный</w:t>
      </w:r>
      <w:proofErr w:type="spellEnd"/>
      <w:r w:rsidRPr="009C6BA0">
        <w:rPr>
          <w:rFonts w:ascii="Times New Roman" w:hAnsi="Times New Roman" w:cs="Times New Roman"/>
          <w:sz w:val="24"/>
          <w:szCs w:val="24"/>
        </w:rPr>
        <w:t xml:space="preserve"> риск для организации или ее работников.</w:t>
      </w:r>
    </w:p>
    <w:p w:rsidR="00AA3745" w:rsidRPr="009C6BA0" w:rsidRDefault="00AA3745" w:rsidP="005863FE">
      <w:pPr>
        <w:widowControl w:val="0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C6BA0">
        <w:rPr>
          <w:rFonts w:ascii="Times New Roman" w:hAnsi="Times New Roman" w:cs="Times New Roman"/>
          <w:sz w:val="24"/>
          <w:szCs w:val="24"/>
        </w:rPr>
        <w:t>Стоимость подарка, подлежащего дарению</w:t>
      </w:r>
      <w:r w:rsidR="00ED252D" w:rsidRPr="009C6BA0">
        <w:rPr>
          <w:rFonts w:ascii="Times New Roman" w:hAnsi="Times New Roman" w:cs="Times New Roman"/>
          <w:sz w:val="24"/>
          <w:szCs w:val="24"/>
        </w:rPr>
        <w:t>,</w:t>
      </w:r>
      <w:r w:rsidRPr="009C6BA0">
        <w:rPr>
          <w:rFonts w:ascii="Times New Roman" w:hAnsi="Times New Roman" w:cs="Times New Roman"/>
          <w:sz w:val="24"/>
          <w:szCs w:val="24"/>
        </w:rPr>
        <w:t xml:space="preserve"> </w:t>
      </w:r>
      <w:r w:rsidR="001F0E3C" w:rsidRPr="009C6BA0">
        <w:rPr>
          <w:rFonts w:ascii="Times New Roman" w:hAnsi="Times New Roman" w:cs="Times New Roman"/>
          <w:sz w:val="24"/>
          <w:szCs w:val="24"/>
        </w:rPr>
        <w:t>определяет верхний стоимостный порог делового подарка, который может быть преподнесен. Его стоимость составляет не выше 3 000,00 рублей. Превышение этой суммы официально считается взяткой</w:t>
      </w:r>
      <w:r w:rsidR="00ED252D" w:rsidRPr="009C6BA0">
        <w:rPr>
          <w:rFonts w:ascii="Times New Roman" w:hAnsi="Times New Roman" w:cs="Times New Roman"/>
          <w:sz w:val="24"/>
          <w:szCs w:val="24"/>
        </w:rPr>
        <w:t>.</w:t>
      </w:r>
    </w:p>
    <w:p w:rsidR="001F0E3C" w:rsidRPr="009C6BA0" w:rsidRDefault="001F0E3C" w:rsidP="00DC007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A3745" w:rsidRPr="009C6BA0" w:rsidRDefault="00AA3745" w:rsidP="005863FE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 w:firstLine="360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9C6BA0">
        <w:rPr>
          <w:rFonts w:ascii="Times New Roman" w:hAnsi="Times New Roman" w:cs="Times New Roman"/>
          <w:b/>
          <w:sz w:val="24"/>
          <w:szCs w:val="24"/>
        </w:rPr>
        <w:t>Получение работниками организации деловых подарков</w:t>
      </w:r>
      <w:r w:rsidR="005863FE" w:rsidRPr="009C6BA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C6BA0">
        <w:rPr>
          <w:rFonts w:ascii="Times New Roman" w:hAnsi="Times New Roman" w:cs="Times New Roman"/>
          <w:b/>
          <w:sz w:val="24"/>
          <w:szCs w:val="24"/>
        </w:rPr>
        <w:t>и принятие знаков делового гостеприимства</w:t>
      </w:r>
    </w:p>
    <w:p w:rsidR="00ED252D" w:rsidRPr="009C6BA0" w:rsidRDefault="00ED252D" w:rsidP="00DC007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863FE" w:rsidRPr="009C6BA0" w:rsidRDefault="001F0E3C" w:rsidP="005863FE">
      <w:pPr>
        <w:numPr>
          <w:ilvl w:val="1"/>
          <w:numId w:val="23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C6BA0">
        <w:rPr>
          <w:rFonts w:ascii="Times New Roman" w:hAnsi="Times New Roman" w:cs="Times New Roman"/>
          <w:color w:val="000033"/>
          <w:sz w:val="24"/>
          <w:szCs w:val="24"/>
        </w:rPr>
        <w:t>Работники могут дарить третьим лицам и получать от них деловые подарки, организовывать и участвовать в представительских мероприятиях, если это законно, этично и делается исключительно в деловых целях, определенных настоящими Правилами обмена деловыми подарками.</w:t>
      </w:r>
    </w:p>
    <w:p w:rsidR="005863FE" w:rsidRPr="009C6BA0" w:rsidRDefault="00717B35" w:rsidP="005863FE">
      <w:pPr>
        <w:numPr>
          <w:ilvl w:val="1"/>
          <w:numId w:val="23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C6BA0">
        <w:rPr>
          <w:rFonts w:ascii="Times New Roman" w:hAnsi="Times New Roman" w:cs="Times New Roman"/>
          <w:sz w:val="24"/>
          <w:szCs w:val="24"/>
        </w:rPr>
        <w:t xml:space="preserve">Работники Центра могут получать деловые подарки, знаки делового гостеприимства только на официальных мероприятиях, если это не противоречит </w:t>
      </w:r>
      <w:r w:rsidRPr="009C6BA0">
        <w:rPr>
          <w:rFonts w:ascii="Times New Roman" w:hAnsi="Times New Roman" w:cs="Times New Roman"/>
          <w:sz w:val="24"/>
          <w:szCs w:val="24"/>
        </w:rPr>
        <w:lastRenderedPageBreak/>
        <w:t>требованиям антикоррупционного законодательства Российской Федерации,  настоящим Правилам, локальным нормативным актам Центра.</w:t>
      </w:r>
    </w:p>
    <w:p w:rsidR="005863FE" w:rsidRPr="009C6BA0" w:rsidRDefault="00717B35" w:rsidP="005863FE">
      <w:pPr>
        <w:numPr>
          <w:ilvl w:val="1"/>
          <w:numId w:val="23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C6BA0">
        <w:rPr>
          <w:rFonts w:ascii="Times New Roman" w:hAnsi="Times New Roman" w:cs="Times New Roman"/>
          <w:sz w:val="24"/>
          <w:szCs w:val="24"/>
        </w:rPr>
        <w:t>Подарки и услуги, принимаемые и предоставляемые Центром, передаются и принимаются только от имени Центра в целом, а не как подарок или передача от отдельного работника Центра.</w:t>
      </w:r>
    </w:p>
    <w:p w:rsidR="005863FE" w:rsidRPr="009C6BA0" w:rsidRDefault="00E17FE2" w:rsidP="005863FE">
      <w:pPr>
        <w:numPr>
          <w:ilvl w:val="1"/>
          <w:numId w:val="23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При взаимодействии с лицами, занимающими должности государственной (муниципальной) службы, следует руководствоваться нормами, регулирующими этические нормы и правила служебного поведения государственных (муниципальных) служащих. </w:t>
      </w:r>
    </w:p>
    <w:p w:rsidR="00E17FE2" w:rsidRPr="009C6BA0" w:rsidRDefault="00E17FE2" w:rsidP="005863FE">
      <w:pPr>
        <w:numPr>
          <w:ilvl w:val="1"/>
          <w:numId w:val="23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Деловые подарки, подлежащие дарению, и знаки делового гостеприимства, которые работники от имени </w:t>
      </w:r>
      <w:r w:rsidRPr="009C6BA0">
        <w:rPr>
          <w:rFonts w:ascii="Times New Roman" w:hAnsi="Times New Roman" w:cs="Times New Roman"/>
          <w:sz w:val="24"/>
          <w:szCs w:val="24"/>
        </w:rPr>
        <w:t>Центра</w:t>
      </w:r>
      <w:r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могут передавать другим лицам и организациям, или принимать от имени </w:t>
      </w:r>
      <w:r w:rsidRPr="009C6BA0">
        <w:rPr>
          <w:rFonts w:ascii="Times New Roman" w:hAnsi="Times New Roman" w:cs="Times New Roman"/>
          <w:sz w:val="24"/>
          <w:szCs w:val="24"/>
        </w:rPr>
        <w:t>Центра</w:t>
      </w:r>
      <w:r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и других лиц и организаций в связи со своей трудовой деятельностью, а также представительские расходы, в том числе, на деловое гостеприимство и продвижение </w:t>
      </w:r>
      <w:r w:rsidRPr="009C6BA0">
        <w:rPr>
          <w:rFonts w:ascii="Times New Roman" w:hAnsi="Times New Roman" w:cs="Times New Roman"/>
          <w:sz w:val="24"/>
          <w:szCs w:val="24"/>
        </w:rPr>
        <w:t>Центра</w:t>
      </w:r>
      <w:r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которые работники </w:t>
      </w:r>
      <w:r w:rsidRPr="009C6BA0">
        <w:rPr>
          <w:rFonts w:ascii="Times New Roman" w:hAnsi="Times New Roman" w:cs="Times New Roman"/>
          <w:sz w:val="24"/>
          <w:szCs w:val="24"/>
        </w:rPr>
        <w:t>Центра</w:t>
      </w:r>
      <w:r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от имени </w:t>
      </w:r>
      <w:r w:rsidRPr="009C6BA0">
        <w:rPr>
          <w:rFonts w:ascii="Times New Roman" w:hAnsi="Times New Roman" w:cs="Times New Roman"/>
          <w:sz w:val="24"/>
          <w:szCs w:val="24"/>
        </w:rPr>
        <w:t>Центра</w:t>
      </w:r>
      <w:r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могут нести, должны одновременно соответствовать следующим</w:t>
      </w:r>
      <w:proofErr w:type="gramEnd"/>
      <w:r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критериям:  </w:t>
      </w:r>
    </w:p>
    <w:p w:rsidR="00E17FE2" w:rsidRPr="009C6BA0" w:rsidRDefault="00E17FE2" w:rsidP="005863FE">
      <w:pPr>
        <w:numPr>
          <w:ilvl w:val="0"/>
          <w:numId w:val="33"/>
        </w:numPr>
        <w:tabs>
          <w:tab w:val="left" w:pos="0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быть прямо связаны</w:t>
      </w:r>
      <w:proofErr w:type="gramEnd"/>
      <w:r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с уставными целями деятельности </w:t>
      </w:r>
      <w:r w:rsidRPr="009C6BA0">
        <w:rPr>
          <w:rFonts w:ascii="Times New Roman" w:hAnsi="Times New Roman" w:cs="Times New Roman"/>
          <w:sz w:val="24"/>
          <w:szCs w:val="24"/>
        </w:rPr>
        <w:t>Центра</w:t>
      </w:r>
      <w:r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например, с презентацией или завершением проектов, успешным исполнением контрактов либо с общенациональными праздниками (новый год, 8 марта, 23 февраля, день рождения предприятия, день рождения контактного лица со стороны клиента); </w:t>
      </w:r>
    </w:p>
    <w:p w:rsidR="00E17FE2" w:rsidRPr="009C6BA0" w:rsidRDefault="00E17FE2" w:rsidP="005863FE">
      <w:pPr>
        <w:numPr>
          <w:ilvl w:val="0"/>
          <w:numId w:val="33"/>
        </w:numPr>
        <w:tabs>
          <w:tab w:val="left" w:pos="851"/>
        </w:tabs>
        <w:autoSpaceDE w:val="0"/>
        <w:autoSpaceDN w:val="0"/>
        <w:adjustRightInd w:val="0"/>
        <w:spacing w:after="22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быть разумно обоснованными, соразмерными и не являться предметами роскоши; </w:t>
      </w:r>
    </w:p>
    <w:p w:rsidR="00E17FE2" w:rsidRPr="009C6BA0" w:rsidRDefault="00E17FE2" w:rsidP="005863FE">
      <w:pPr>
        <w:numPr>
          <w:ilvl w:val="0"/>
          <w:numId w:val="3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расходы должны быть согласованы с директором</w:t>
      </w:r>
      <w:r w:rsidRPr="009C6BA0">
        <w:rPr>
          <w:rFonts w:ascii="Times New Roman" w:hAnsi="Times New Roman" w:cs="Times New Roman"/>
          <w:sz w:val="24"/>
          <w:szCs w:val="24"/>
        </w:rPr>
        <w:t xml:space="preserve"> Центра</w:t>
      </w:r>
      <w:r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; </w:t>
      </w:r>
    </w:p>
    <w:p w:rsidR="00E17FE2" w:rsidRPr="009C6BA0" w:rsidRDefault="00E17FE2" w:rsidP="005863FE">
      <w:pPr>
        <w:numPr>
          <w:ilvl w:val="0"/>
          <w:numId w:val="3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не представлять собой скрытое вознаграждение за услугу, действие или бездействие, попустительство или покровительство, предоставление прав или принятие определенных решений либо попытку оказать влияние на получателя с иной незаконной или неэтичной целью; </w:t>
      </w:r>
    </w:p>
    <w:p w:rsidR="00E17FE2" w:rsidRPr="009C6BA0" w:rsidRDefault="00E17FE2" w:rsidP="005863FE">
      <w:pPr>
        <w:numPr>
          <w:ilvl w:val="0"/>
          <w:numId w:val="3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не создавать для получателя обязательства, связанные с его должностным положением или исполнением им служебных (должностных) обязанностей; </w:t>
      </w:r>
    </w:p>
    <w:p w:rsidR="00E17FE2" w:rsidRPr="009C6BA0" w:rsidRDefault="00E17FE2" w:rsidP="005863FE">
      <w:pPr>
        <w:numPr>
          <w:ilvl w:val="0"/>
          <w:numId w:val="33"/>
        </w:numPr>
        <w:tabs>
          <w:tab w:val="left" w:pos="851"/>
        </w:tabs>
        <w:autoSpaceDE w:val="0"/>
        <w:autoSpaceDN w:val="0"/>
        <w:adjustRightInd w:val="0"/>
        <w:spacing w:after="34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не создавать репутационного риска для </w:t>
      </w:r>
      <w:r w:rsidRPr="009C6BA0">
        <w:rPr>
          <w:rFonts w:ascii="Times New Roman" w:hAnsi="Times New Roman" w:cs="Times New Roman"/>
          <w:sz w:val="24"/>
          <w:szCs w:val="24"/>
        </w:rPr>
        <w:t>Центра</w:t>
      </w:r>
      <w:r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работников и иных лиц в случае раскрытия информации о совершённых подарках и понесенных представительских расходах; </w:t>
      </w:r>
    </w:p>
    <w:p w:rsidR="00E17FE2" w:rsidRPr="009C6BA0" w:rsidRDefault="00E17FE2" w:rsidP="005863FE">
      <w:pPr>
        <w:numPr>
          <w:ilvl w:val="0"/>
          <w:numId w:val="3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не противоречить принципам и требованиям антикоррупционного законодательства Российской Федерации, настоящих Правил, антикоррупционной политики</w:t>
      </w:r>
      <w:r w:rsidRPr="009C6BA0">
        <w:rPr>
          <w:rFonts w:ascii="Times New Roman" w:hAnsi="Times New Roman" w:cs="Times New Roman"/>
          <w:sz w:val="24"/>
          <w:szCs w:val="24"/>
        </w:rPr>
        <w:t xml:space="preserve"> Центра</w:t>
      </w:r>
      <w:r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кодекса профессиональной этики педагогических сотрудников и другим локальным актам </w:t>
      </w:r>
      <w:r w:rsidRPr="009C6BA0">
        <w:rPr>
          <w:rFonts w:ascii="Times New Roman" w:hAnsi="Times New Roman" w:cs="Times New Roman"/>
          <w:sz w:val="24"/>
          <w:szCs w:val="24"/>
        </w:rPr>
        <w:t>Центра</w:t>
      </w:r>
      <w:r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и общепринятым нормам морали и нравственности. </w:t>
      </w:r>
    </w:p>
    <w:p w:rsidR="005863FE" w:rsidRPr="009C6BA0" w:rsidRDefault="00B43E7F" w:rsidP="005863FE">
      <w:pPr>
        <w:numPr>
          <w:ilvl w:val="1"/>
          <w:numId w:val="2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Деловые подарки, в том числе в виде оказания услуг, знаков особого внимания и участия в развлекательных и аналогичных мероприятиях не должны ставить принимающую сторону в зависимое положение, приводить к возникновению каких-либо встречных обязательств со стороны получателя или оказывать влияние на объективность его деловых суждений и решений. </w:t>
      </w:r>
    </w:p>
    <w:p w:rsidR="005863FE" w:rsidRPr="009C6BA0" w:rsidRDefault="00B43E7F" w:rsidP="005863FE">
      <w:pPr>
        <w:numPr>
          <w:ilvl w:val="1"/>
          <w:numId w:val="2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Для установления и поддержания деловых отношений и как проявление общепринятой вежливости работники Центра могут презентовать третьим лицам и получать от них представительские подарки. Под представительскими подарками понимаются сувенирная продукция (в том числе с логотипом Центра), цветы, кондитерские изделия и аналогичная продукция. </w:t>
      </w:r>
    </w:p>
    <w:p w:rsidR="005863FE" w:rsidRPr="009C6BA0" w:rsidRDefault="00B43E7F" w:rsidP="005863FE">
      <w:pPr>
        <w:numPr>
          <w:ilvl w:val="1"/>
          <w:numId w:val="2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При получении делового подарка или знаков делового гостеприимства работник Центра обязан принять меры по недопущению возможности возникновения конфликта интересов в соответствии с Положением о конфликте интересов</w:t>
      </w:r>
      <w:r w:rsidRPr="009C6BA0">
        <w:rPr>
          <w:rFonts w:ascii="Times New Roman" w:hAnsi="Times New Roman" w:cs="Times New Roman"/>
          <w:sz w:val="24"/>
          <w:szCs w:val="24"/>
        </w:rPr>
        <w:t xml:space="preserve"> и мерах по его урегулированию</w:t>
      </w:r>
      <w:r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227971" w:rsidRPr="009C6BA0" w:rsidRDefault="00B43E7F" w:rsidP="005863FE">
      <w:pPr>
        <w:numPr>
          <w:ilvl w:val="1"/>
          <w:numId w:val="2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Права и обязанности работников </w:t>
      </w:r>
      <w:r w:rsidR="00227971"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Центра </w:t>
      </w:r>
      <w:r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при обмене деловыми подарками и знаками делового гостеприимства.</w:t>
      </w:r>
    </w:p>
    <w:p w:rsidR="00227971" w:rsidRPr="009C6BA0" w:rsidRDefault="00C27760" w:rsidP="005863FE">
      <w:pPr>
        <w:numPr>
          <w:ilvl w:val="2"/>
          <w:numId w:val="2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Работники, представляя интересы </w:t>
      </w:r>
      <w:r w:rsidR="00227971"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Центра </w:t>
      </w:r>
      <w:r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или действуя от его имени, должны понимать границы допустимого поведения при обмене деловыми подарками и оказании делового гостеприимства. </w:t>
      </w:r>
    </w:p>
    <w:p w:rsidR="00227971" w:rsidRPr="009C6BA0" w:rsidRDefault="00C27760" w:rsidP="005863FE">
      <w:pPr>
        <w:numPr>
          <w:ilvl w:val="2"/>
          <w:numId w:val="2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Работники  </w:t>
      </w:r>
      <w:r w:rsidR="00227971"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Центра </w:t>
      </w:r>
      <w:r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вправе дарить третьим лицам и получать от них деловые подарки, организовывать и участвовать в представительских мероприятиях, если это законно, этично и делается исключительно в деловых целях, определенных настоящими Правилами. </w:t>
      </w:r>
    </w:p>
    <w:p w:rsidR="005863FE" w:rsidRPr="009C6BA0" w:rsidRDefault="00C27760" w:rsidP="005863FE">
      <w:pPr>
        <w:numPr>
          <w:ilvl w:val="2"/>
          <w:numId w:val="2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Стоимость и периодичность дарения и получения деловых подарков и/или участия в представительских мероприятиях одного и того же третьего</w:t>
      </w:r>
      <w:r w:rsidR="00227971" w:rsidRPr="009C6BA0">
        <w:rPr>
          <w:rFonts w:ascii="Times New Roman" w:hAnsi="Times New Roman" w:cs="Times New Roman"/>
          <w:sz w:val="24"/>
          <w:szCs w:val="24"/>
        </w:rPr>
        <w:t xml:space="preserve"> лица должны определяться деловой необходимостью и быть разумными. Принимаемые деловые подарки и деловое гостеприимство не должны приводить к возникновению каких - либо встречных обязательств со стороны получателя и/или оказывать влияние на объективность его деловых суждений и решений.</w:t>
      </w:r>
    </w:p>
    <w:p w:rsidR="005863FE" w:rsidRPr="009C6BA0" w:rsidRDefault="00227971" w:rsidP="005863FE">
      <w:pPr>
        <w:numPr>
          <w:ilvl w:val="2"/>
          <w:numId w:val="2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При любых сомнениях в правомерности или этичности своих действий работники Центра обязаны поставить в известность директора Центра и проконсультироваться с ними, прежде чем дарить или получать подарки или участвовать в тех или иных представительских мероприятиях. </w:t>
      </w:r>
    </w:p>
    <w:p w:rsidR="00227971" w:rsidRPr="009C6BA0" w:rsidRDefault="00AD17E0" w:rsidP="005863FE">
      <w:pPr>
        <w:numPr>
          <w:ilvl w:val="2"/>
          <w:numId w:val="2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Директор  и р</w:t>
      </w:r>
      <w:r w:rsidR="00227971"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аботники </w:t>
      </w:r>
      <w:r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Центра </w:t>
      </w:r>
      <w:r w:rsidR="00227971"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не вправе использовать служебное положение в личных целях, включая использование имущества</w:t>
      </w:r>
      <w:r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Центра</w:t>
      </w:r>
      <w:r w:rsidR="00227971"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в том числе: </w:t>
      </w:r>
    </w:p>
    <w:p w:rsidR="005863FE" w:rsidRPr="009C6BA0" w:rsidRDefault="00227971" w:rsidP="00227971">
      <w:pPr>
        <w:numPr>
          <w:ilvl w:val="0"/>
          <w:numId w:val="3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для получения подарков, вознаграждения и иных выгод для себя лично и других лиц в обмен на оказание </w:t>
      </w:r>
      <w:r w:rsidR="00AD17E0"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Центру </w:t>
      </w:r>
      <w:r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каких-либо услуг, осуществления либо неосуществления определенных действий, передачи информации, составляющей коммерческую тайну; </w:t>
      </w:r>
    </w:p>
    <w:p w:rsidR="005863FE" w:rsidRPr="009C6BA0" w:rsidRDefault="00227971" w:rsidP="00227971">
      <w:pPr>
        <w:numPr>
          <w:ilvl w:val="0"/>
          <w:numId w:val="3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для получения подарков, вознаграждения и иных выгод для себя лично и других лиц в процессе ведения дел</w:t>
      </w:r>
      <w:r w:rsidR="00AD17E0"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Центра</w:t>
      </w:r>
      <w:r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 в т. ч. как до, так и после проведения переговоров о заключении гражданско-п</w:t>
      </w:r>
      <w:r w:rsidR="00AD17E0"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равовых договоров и иных сделок;</w:t>
      </w:r>
      <w:r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AD17E0" w:rsidRPr="009C6BA0" w:rsidRDefault="00AD17E0" w:rsidP="00227971">
      <w:pPr>
        <w:numPr>
          <w:ilvl w:val="0"/>
          <w:numId w:val="3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C6BA0">
        <w:rPr>
          <w:rFonts w:ascii="Times New Roman" w:hAnsi="Times New Roman" w:cs="Times New Roman"/>
          <w:sz w:val="24"/>
          <w:szCs w:val="24"/>
        </w:rPr>
        <w:t>для получения услуг, кредитов от аффилированных лиц, за исключением кредитных учреждений или лиц, предлагающих аналогичные услуги или кредиты третьим лицам на сопоставимых условиях, в процессе осуществления своей деятельности;</w:t>
      </w:r>
    </w:p>
    <w:p w:rsidR="00AD17E0" w:rsidRPr="009C6BA0" w:rsidRDefault="00227971" w:rsidP="005863FE">
      <w:pPr>
        <w:numPr>
          <w:ilvl w:val="2"/>
          <w:numId w:val="2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Работникам </w:t>
      </w:r>
      <w:r w:rsidR="00AD17E0"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Центра </w:t>
      </w:r>
      <w:r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не рекомендуется принимать или передавать подарки либо услуги в любом виде от</w:t>
      </w:r>
      <w:r w:rsidR="00AD17E0"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контрагентов или </w:t>
      </w:r>
      <w:r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третьих лиц в качестве благодарности за совершенную услугу или данный совет. </w:t>
      </w:r>
    </w:p>
    <w:p w:rsidR="00AD17E0" w:rsidRPr="009C6BA0" w:rsidRDefault="00227971" w:rsidP="005863FE">
      <w:pPr>
        <w:numPr>
          <w:ilvl w:val="2"/>
          <w:numId w:val="2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Не допускается передавать и принимать подарки от</w:t>
      </w:r>
      <w:r w:rsidR="00AD17E0"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Центра</w:t>
      </w:r>
      <w:r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 его работников и представителей в виде денежных средств, как наличных, так и безналичных, независимо от валюты, а также в форме акций, опционов или иных ликвидных ценных бумаг.</w:t>
      </w:r>
    </w:p>
    <w:p w:rsidR="00AD17E0" w:rsidRPr="009C6BA0" w:rsidRDefault="00227971" w:rsidP="005863FE">
      <w:pPr>
        <w:numPr>
          <w:ilvl w:val="2"/>
          <w:numId w:val="2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Работники </w:t>
      </w:r>
      <w:r w:rsidR="00AD17E0"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Центра </w:t>
      </w:r>
      <w:r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должны отказываться от предложений, получения подарков, оплаты их расходов и т.п., когда подобные действия могут повлиять или создать впечатление о влиянии на исход сделки, результат проведения торгов, на принимаемые </w:t>
      </w:r>
      <w:r w:rsidR="00AD17E0"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Центром </w:t>
      </w:r>
      <w:r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решения и т.д. </w:t>
      </w:r>
    </w:p>
    <w:p w:rsidR="00AD17E0" w:rsidRPr="009C6BA0" w:rsidRDefault="00227971" w:rsidP="005863FE">
      <w:pPr>
        <w:numPr>
          <w:ilvl w:val="2"/>
          <w:numId w:val="2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Администрация </w:t>
      </w:r>
      <w:r w:rsidR="00AD17E0"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Центра </w:t>
      </w:r>
      <w:r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не приемлет коррупции. Подарки не должны быть использованы для дачи/получения взяток или коррупции во всех ее проявлениях. </w:t>
      </w:r>
    </w:p>
    <w:p w:rsidR="00AD17E0" w:rsidRPr="009C6BA0" w:rsidRDefault="00227971" w:rsidP="005863FE">
      <w:pPr>
        <w:numPr>
          <w:ilvl w:val="2"/>
          <w:numId w:val="2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В качестве подарков работники </w:t>
      </w:r>
      <w:r w:rsidR="00AD17E0"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Центра</w:t>
      </w:r>
      <w:r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должны стремиться использовать в максимально допустимом количестве случаев сувениры, предметы и изделия, имеющие символику</w:t>
      </w:r>
      <w:r w:rsidR="00AD17E0"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Центра</w:t>
      </w:r>
      <w:r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D17E0" w:rsidRPr="009C6BA0" w:rsidRDefault="00227971" w:rsidP="005863FE">
      <w:pPr>
        <w:numPr>
          <w:ilvl w:val="2"/>
          <w:numId w:val="2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Подарки и услуги не должны ставить под сомнение имидж или деловую репутацию </w:t>
      </w:r>
      <w:r w:rsidR="00AD17E0"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Центра </w:t>
      </w:r>
      <w:r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или ее работника. Работник </w:t>
      </w:r>
      <w:r w:rsidR="00AD17E0"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Центра</w:t>
      </w:r>
      <w:r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получивший деловой подарок, обязан сообщить об этом директору </w:t>
      </w:r>
      <w:r w:rsidR="00AD17E0"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Центра.</w:t>
      </w:r>
    </w:p>
    <w:p w:rsidR="007B5AD2" w:rsidRPr="009C6BA0" w:rsidRDefault="00227971" w:rsidP="005863FE">
      <w:pPr>
        <w:numPr>
          <w:ilvl w:val="2"/>
          <w:numId w:val="2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Работник </w:t>
      </w:r>
      <w:r w:rsidR="00AD17E0"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Центра</w:t>
      </w:r>
      <w:r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не вправе предлагать третьим лицам или принимать от таковых подарки, выплаты, компенсации и тому подобное, несовместимые с принятой практикой деловых отношений, не отвечающие требованиям хорошего тона, стоимостью выше 3000 (Трех тысяч) рублей или не соответствующие закону. Если работнику </w:t>
      </w:r>
      <w:r w:rsidR="007B5AD2"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Центра </w:t>
      </w:r>
      <w:r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предлагаются подобные подарки или деньги, он обязан немедленно сообщить об этом директору </w:t>
      </w:r>
      <w:r w:rsidR="007B5AD2"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Центра</w:t>
      </w:r>
      <w:r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B5AD2" w:rsidRPr="009C6BA0" w:rsidRDefault="007B5AD2" w:rsidP="005863FE">
      <w:pPr>
        <w:numPr>
          <w:ilvl w:val="2"/>
          <w:numId w:val="2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Работник Центра, которому при выполнении должностных обязанностей предлагаются подарки или иное </w:t>
      </w:r>
      <w:proofErr w:type="gramStart"/>
      <w:r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вознаграждение</w:t>
      </w:r>
      <w:proofErr w:type="gramEnd"/>
      <w:r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как в прямом, так и в косвенном виде, которые способны повлиять на подготавливаемые и/или принимаемые им решения или оказать влияние на его действия (бездействие), должен: </w:t>
      </w:r>
    </w:p>
    <w:p w:rsidR="007B5AD2" w:rsidRPr="009C6BA0" w:rsidRDefault="007B5AD2" w:rsidP="009C6BA0">
      <w:pPr>
        <w:numPr>
          <w:ilvl w:val="0"/>
          <w:numId w:val="35"/>
        </w:numPr>
        <w:tabs>
          <w:tab w:val="left" w:pos="851"/>
        </w:tabs>
        <w:autoSpaceDE w:val="0"/>
        <w:autoSpaceDN w:val="0"/>
        <w:adjustRightInd w:val="0"/>
        <w:spacing w:after="45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отказаться от них и немедленно уведомить своего директора Центра о факте предложения подарка (вознаграждения); </w:t>
      </w:r>
    </w:p>
    <w:p w:rsidR="007B5AD2" w:rsidRPr="009C6BA0" w:rsidRDefault="007B5AD2" w:rsidP="009C6BA0">
      <w:pPr>
        <w:numPr>
          <w:ilvl w:val="0"/>
          <w:numId w:val="35"/>
        </w:numPr>
        <w:tabs>
          <w:tab w:val="left" w:pos="851"/>
        </w:tabs>
        <w:autoSpaceDE w:val="0"/>
        <w:autoSpaceDN w:val="0"/>
        <w:adjustRightInd w:val="0"/>
        <w:spacing w:after="45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по возможности исключить дальнейшие контакты с лицом, предложившим подарок или вознаграждение, если только это не связано со служебной необходимостью; </w:t>
      </w:r>
    </w:p>
    <w:p w:rsidR="007B5AD2" w:rsidRPr="009C6BA0" w:rsidRDefault="007B5AD2" w:rsidP="009C6BA0">
      <w:pPr>
        <w:numPr>
          <w:ilvl w:val="0"/>
          <w:numId w:val="35"/>
        </w:numPr>
        <w:tabs>
          <w:tab w:val="left" w:pos="851"/>
        </w:tabs>
        <w:autoSpaceDE w:val="0"/>
        <w:autoSpaceDN w:val="0"/>
        <w:adjustRightInd w:val="0"/>
        <w:spacing w:after="45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 случае</w:t>
      </w:r>
      <w:proofErr w:type="gramStart"/>
      <w:r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</w:t>
      </w:r>
      <w:proofErr w:type="gramEnd"/>
      <w:r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если подарок или вознаграждение не представляется возможным отклонить или возвратить, передать его с соответствующей служебной запиской для принятия соответствующих мер директору Центра и продолжить работу в установленном в Центре порядке над вопросом, с которым был связан подарок или вознаграждение. </w:t>
      </w:r>
    </w:p>
    <w:p w:rsidR="009C6BA0" w:rsidRPr="009C6BA0" w:rsidRDefault="007B5AD2" w:rsidP="009C6BA0">
      <w:pPr>
        <w:widowControl w:val="0"/>
        <w:numPr>
          <w:ilvl w:val="1"/>
          <w:numId w:val="2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C6BA0">
        <w:rPr>
          <w:rFonts w:ascii="Times New Roman" w:hAnsi="Times New Roman" w:cs="Times New Roman"/>
          <w:sz w:val="24"/>
          <w:szCs w:val="24"/>
        </w:rPr>
        <w:t xml:space="preserve">В случае возникновения конфликта интересов или возможности возникновения конфликта интересов при получении делового подарка или знаков делового гостеприимства работник </w:t>
      </w:r>
      <w:r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Центра</w:t>
      </w:r>
      <w:r w:rsidRPr="009C6BA0">
        <w:rPr>
          <w:rFonts w:ascii="Times New Roman" w:hAnsi="Times New Roman" w:cs="Times New Roman"/>
          <w:sz w:val="24"/>
          <w:szCs w:val="24"/>
        </w:rPr>
        <w:t xml:space="preserve"> обязан в письменной форме уведомить об этом должностное лицо </w:t>
      </w:r>
      <w:r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Центра</w:t>
      </w:r>
      <w:r w:rsidRPr="009C6BA0">
        <w:rPr>
          <w:rFonts w:ascii="Times New Roman" w:hAnsi="Times New Roman" w:cs="Times New Roman"/>
          <w:sz w:val="24"/>
          <w:szCs w:val="24"/>
        </w:rPr>
        <w:t xml:space="preserve">, ответственное за противодействие коррупции, в соответствии с процедурой раскрытия конфликта интересов, утвержденной локальным нормативным актом </w:t>
      </w:r>
      <w:r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Центра</w:t>
      </w:r>
      <w:r w:rsidRPr="009C6BA0">
        <w:rPr>
          <w:rFonts w:ascii="Times New Roman" w:hAnsi="Times New Roman" w:cs="Times New Roman"/>
          <w:sz w:val="24"/>
          <w:szCs w:val="24"/>
        </w:rPr>
        <w:t>.</w:t>
      </w:r>
    </w:p>
    <w:p w:rsidR="007B5AD2" w:rsidRPr="009C6BA0" w:rsidRDefault="007B5AD2" w:rsidP="009C6BA0">
      <w:pPr>
        <w:widowControl w:val="0"/>
        <w:numPr>
          <w:ilvl w:val="1"/>
          <w:numId w:val="2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Работникам Центра запрещается: </w:t>
      </w:r>
    </w:p>
    <w:p w:rsidR="007B5AD2" w:rsidRPr="009C6BA0" w:rsidRDefault="007B5AD2" w:rsidP="009C6BA0">
      <w:pPr>
        <w:numPr>
          <w:ilvl w:val="0"/>
          <w:numId w:val="3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принимать предложения от организаций или третьих лиц о вручении деловых подарков и об оказании знаков делового гостеприимства, деловые подарки и знаки делового гостеприимства в ходе проведения деловых переговоров, при заключении договоров, а также в иных случаях, когда подобные действия могут повлиять или создать впечатление об их влиянии на принимаемые решения; </w:t>
      </w:r>
    </w:p>
    <w:p w:rsidR="007B5AD2" w:rsidRPr="009C6BA0" w:rsidRDefault="007B5AD2" w:rsidP="009C6BA0">
      <w:pPr>
        <w:numPr>
          <w:ilvl w:val="0"/>
          <w:numId w:val="3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принимать деловые подарки и т.д. в ходе проведения торгов и во время прямых переговоров при заключении договоров (контрактов); </w:t>
      </w:r>
    </w:p>
    <w:p w:rsidR="007B5AD2" w:rsidRPr="009C6BA0" w:rsidRDefault="007B5AD2" w:rsidP="009C6BA0">
      <w:pPr>
        <w:numPr>
          <w:ilvl w:val="0"/>
          <w:numId w:val="3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просить, требовать, вынуждать организации или третьих лиц дарить им либо их родственникам деловые подарки и/или оказывать в их пользу знаки делового гостеприимства; </w:t>
      </w:r>
    </w:p>
    <w:p w:rsidR="007B5AD2" w:rsidRPr="009C6BA0" w:rsidRDefault="007B5AD2" w:rsidP="009C6BA0">
      <w:pPr>
        <w:numPr>
          <w:ilvl w:val="0"/>
          <w:numId w:val="3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принимать подарки в форме наличных, безналичных денежных средств, ценных бумаг, драгоценных металлов. </w:t>
      </w:r>
    </w:p>
    <w:p w:rsidR="009C6BA0" w:rsidRPr="009C6BA0" w:rsidRDefault="007B5AD2" w:rsidP="009C6BA0">
      <w:pPr>
        <w:numPr>
          <w:ilvl w:val="1"/>
          <w:numId w:val="2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В случае осуществления спонсорских, благотворительных программ и мероприятий Центр должен предварительно удостовериться, что предоставляемая Центром помощь не будет использована в коррупционных целях или иным незаконным путём. </w:t>
      </w:r>
    </w:p>
    <w:p w:rsidR="009C6BA0" w:rsidRPr="009C6BA0" w:rsidRDefault="007B5AD2" w:rsidP="009C6BA0">
      <w:pPr>
        <w:numPr>
          <w:ilvl w:val="1"/>
          <w:numId w:val="2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Центр может принять решение об участии в благотворительных мероприятиях, направленных на создание имиджа </w:t>
      </w:r>
      <w:r w:rsidR="00456FED"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чреждения. При этом бюджет и план участия в мероприятиях согласуются с директором </w:t>
      </w:r>
      <w:r w:rsidR="00456FED"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Центра</w:t>
      </w:r>
      <w:r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AA3745" w:rsidRPr="009C6BA0" w:rsidRDefault="007B5AD2" w:rsidP="009C6BA0">
      <w:pPr>
        <w:numPr>
          <w:ilvl w:val="1"/>
          <w:numId w:val="2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Неисполнение настоящих Правил может стать основанием для применения к работнику мер дисциплинарного, административного, уголовного и гражданско-правового характера в соответствии с действующим законодательством.</w:t>
      </w:r>
    </w:p>
    <w:p w:rsidR="007E676B" w:rsidRPr="009C6BA0" w:rsidRDefault="007E676B" w:rsidP="007E676B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E676B" w:rsidRPr="009C6BA0" w:rsidRDefault="007E676B" w:rsidP="007E676B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9C6BA0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Область применения</w:t>
      </w:r>
    </w:p>
    <w:p w:rsidR="009C6BA0" w:rsidRPr="009C6BA0" w:rsidRDefault="009C6BA0" w:rsidP="009C6BA0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C6BA0" w:rsidRPr="009C6BA0" w:rsidRDefault="007E676B" w:rsidP="009C6BA0">
      <w:pPr>
        <w:numPr>
          <w:ilvl w:val="1"/>
          <w:numId w:val="2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Настоящие Правила  является обязательным для всех и каждого работника Центра в период работы в учреждении. </w:t>
      </w:r>
    </w:p>
    <w:p w:rsidR="00AA3745" w:rsidRPr="009C6BA0" w:rsidRDefault="007E676B" w:rsidP="009C6BA0">
      <w:pPr>
        <w:numPr>
          <w:ilvl w:val="1"/>
          <w:numId w:val="2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C6BA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Настоящий Порядок подлежит применению вне зависимости от того, каким образом передаются деловые подарки и знаки делового гостеприимства - напрямую или через посредников.</w:t>
      </w:r>
    </w:p>
    <w:sectPr w:rsidR="00AA3745" w:rsidRPr="009C6BA0" w:rsidSect="005863FE">
      <w:headerReference w:type="default" r:id="rId9"/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4DD7" w:rsidRDefault="00034DD7" w:rsidP="00FD11A5">
      <w:pPr>
        <w:spacing w:after="0" w:line="240" w:lineRule="auto"/>
      </w:pPr>
      <w:r>
        <w:separator/>
      </w:r>
    </w:p>
  </w:endnote>
  <w:endnote w:type="continuationSeparator" w:id="0">
    <w:p w:rsidR="00034DD7" w:rsidRDefault="00034DD7" w:rsidP="00FD11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4DD7" w:rsidRDefault="00034DD7" w:rsidP="00FD11A5">
      <w:pPr>
        <w:spacing w:after="0" w:line="240" w:lineRule="auto"/>
      </w:pPr>
      <w:r>
        <w:separator/>
      </w:r>
    </w:p>
  </w:footnote>
  <w:footnote w:type="continuationSeparator" w:id="0">
    <w:p w:rsidR="00034DD7" w:rsidRDefault="00034DD7" w:rsidP="00FD11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3745" w:rsidRPr="00FD11A5" w:rsidRDefault="00AA3745">
    <w:pPr>
      <w:pStyle w:val="a6"/>
      <w:jc w:val="center"/>
      <w:rPr>
        <w:rFonts w:ascii="Times New Roman" w:hAnsi="Times New Roman" w:cs="Times New Roman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02647"/>
    <w:multiLevelType w:val="hybridMultilevel"/>
    <w:tmpl w:val="3DF2F3A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6132426"/>
    <w:multiLevelType w:val="hybridMultilevel"/>
    <w:tmpl w:val="E9864C70"/>
    <w:lvl w:ilvl="0" w:tplc="118C8F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DF5A18"/>
    <w:multiLevelType w:val="multilevel"/>
    <w:tmpl w:val="478E8E5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000033"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360"/>
      </w:pPr>
      <w:rPr>
        <w:rFonts w:hint="default"/>
        <w:color w:val="000033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color w:val="000033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color w:val="000033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color w:val="000033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color w:val="000033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color w:val="000033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color w:val="000033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color w:val="000033"/>
      </w:rPr>
    </w:lvl>
  </w:abstractNum>
  <w:abstractNum w:abstractNumId="3">
    <w:nsid w:val="0D04778E"/>
    <w:multiLevelType w:val="multilevel"/>
    <w:tmpl w:val="44C0D4EE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0FA144FF"/>
    <w:multiLevelType w:val="hybridMultilevel"/>
    <w:tmpl w:val="6D4A16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941017"/>
    <w:multiLevelType w:val="hybridMultilevel"/>
    <w:tmpl w:val="07E6524C"/>
    <w:lvl w:ilvl="0" w:tplc="490CDA5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4054169"/>
    <w:multiLevelType w:val="hybridMultilevel"/>
    <w:tmpl w:val="86E80C2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9EC0D364">
      <w:numFmt w:val="bullet"/>
      <w:lvlText w:val=""/>
      <w:lvlJc w:val="left"/>
      <w:pPr>
        <w:ind w:left="2577" w:hanging="930"/>
      </w:pPr>
      <w:rPr>
        <w:rFonts w:ascii="Times New Roman" w:eastAsia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FA24E23"/>
    <w:multiLevelType w:val="hybridMultilevel"/>
    <w:tmpl w:val="ECF63B4A"/>
    <w:lvl w:ilvl="0" w:tplc="EDC423D2">
      <w:start w:val="1"/>
      <w:numFmt w:val="decimal"/>
      <w:pStyle w:val="a"/>
      <w:lvlText w:val="%1.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25420D71"/>
    <w:multiLevelType w:val="hybridMultilevel"/>
    <w:tmpl w:val="BE28A2EA"/>
    <w:lvl w:ilvl="0" w:tplc="118C8F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0543D3"/>
    <w:multiLevelType w:val="hybridMultilevel"/>
    <w:tmpl w:val="51B2A0EA"/>
    <w:lvl w:ilvl="0" w:tplc="118C8F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2145F4"/>
    <w:multiLevelType w:val="hybridMultilevel"/>
    <w:tmpl w:val="9D8A47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872930"/>
    <w:multiLevelType w:val="hybridMultilevel"/>
    <w:tmpl w:val="8828F448"/>
    <w:lvl w:ilvl="0" w:tplc="118C8F4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9555BDC"/>
    <w:multiLevelType w:val="multilevel"/>
    <w:tmpl w:val="8C24B5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3">
    <w:nsid w:val="300A1FF5"/>
    <w:multiLevelType w:val="multilevel"/>
    <w:tmpl w:val="478E8E5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000033"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360"/>
      </w:pPr>
      <w:rPr>
        <w:rFonts w:hint="default"/>
        <w:color w:val="000033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color w:val="000033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color w:val="000033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color w:val="000033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color w:val="000033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color w:val="000033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color w:val="000033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color w:val="000033"/>
      </w:rPr>
    </w:lvl>
  </w:abstractNum>
  <w:abstractNum w:abstractNumId="14">
    <w:nsid w:val="34251CEA"/>
    <w:multiLevelType w:val="multilevel"/>
    <w:tmpl w:val="8EF0FC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8"/>
        <w:szCs w:val="28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37AF74C9"/>
    <w:multiLevelType w:val="hybridMultilevel"/>
    <w:tmpl w:val="337C84C0"/>
    <w:lvl w:ilvl="0" w:tplc="118C8F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1B16B0"/>
    <w:multiLevelType w:val="multilevel"/>
    <w:tmpl w:val="A5AAD4D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>
    <w:nsid w:val="3F8D45E7"/>
    <w:multiLevelType w:val="multilevel"/>
    <w:tmpl w:val="8FFEA0A2"/>
    <w:lvl w:ilvl="0">
      <w:start w:val="1"/>
      <w:numFmt w:val="decimal"/>
      <w:lvlText w:val="%1."/>
      <w:lvlJc w:val="left"/>
      <w:pPr>
        <w:tabs>
          <w:tab w:val="num" w:pos="1855"/>
        </w:tabs>
        <w:ind w:left="1855" w:hanging="720"/>
      </w:pPr>
      <w:rPr>
        <w:rFonts w:ascii="Times New Roman" w:eastAsia="Times New Roman" w:hAnsi="Times New Roman" w:cs="Times New Roman"/>
        <w:color w:val="auto"/>
        <w:sz w:val="24"/>
      </w:rPr>
    </w:lvl>
    <w:lvl w:ilvl="1">
      <w:start w:val="1"/>
      <w:numFmt w:val="decimal"/>
      <w:isLgl/>
      <w:lvlText w:val="%1.%2."/>
      <w:lvlJc w:val="left"/>
      <w:pPr>
        <w:ind w:left="1785" w:hanging="10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65" w:hanging="106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8">
    <w:nsid w:val="44CC114B"/>
    <w:multiLevelType w:val="multilevel"/>
    <w:tmpl w:val="1D5E036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color w:val="000033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color w:val="000033"/>
      </w:rPr>
    </w:lvl>
    <w:lvl w:ilvl="2">
      <w:start w:val="1"/>
      <w:numFmt w:val="decimal"/>
      <w:lvlText w:val="%1.%2.%3."/>
      <w:lvlJc w:val="left"/>
      <w:pPr>
        <w:ind w:left="5682" w:hanging="720"/>
      </w:pPr>
      <w:rPr>
        <w:rFonts w:hint="default"/>
        <w:color w:val="000033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000033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33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000033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33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000033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33"/>
      </w:rPr>
    </w:lvl>
  </w:abstractNum>
  <w:abstractNum w:abstractNumId="19">
    <w:nsid w:val="472F0964"/>
    <w:multiLevelType w:val="hybridMultilevel"/>
    <w:tmpl w:val="F552E9C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4AC3566A"/>
    <w:multiLevelType w:val="multilevel"/>
    <w:tmpl w:val="990C09D2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1">
    <w:nsid w:val="4C0401C0"/>
    <w:multiLevelType w:val="multilevel"/>
    <w:tmpl w:val="8C24B5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22">
    <w:nsid w:val="4DD70679"/>
    <w:multiLevelType w:val="hybridMultilevel"/>
    <w:tmpl w:val="1E5896FE"/>
    <w:lvl w:ilvl="0" w:tplc="118C8F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46D2502"/>
    <w:multiLevelType w:val="multilevel"/>
    <w:tmpl w:val="F9305D5E"/>
    <w:lvl w:ilvl="0">
      <w:start w:val="1"/>
      <w:numFmt w:val="decimal"/>
      <w:lvlText w:val="%1."/>
      <w:lvlJc w:val="left"/>
      <w:pPr>
        <w:ind w:left="495" w:hanging="4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24">
    <w:nsid w:val="5A1525EB"/>
    <w:multiLevelType w:val="hybridMultilevel"/>
    <w:tmpl w:val="C748D19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5B203120"/>
    <w:multiLevelType w:val="hybridMultilevel"/>
    <w:tmpl w:val="C188FA6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61BB1DC2"/>
    <w:multiLevelType w:val="hybridMultilevel"/>
    <w:tmpl w:val="889C56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8A26B04"/>
    <w:multiLevelType w:val="hybridMultilevel"/>
    <w:tmpl w:val="1AE4EA9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69C27AD5"/>
    <w:multiLevelType w:val="multilevel"/>
    <w:tmpl w:val="C6E49498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color w:val="000033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000033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000033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000033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000033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000033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000033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000033"/>
      </w:rPr>
    </w:lvl>
  </w:abstractNum>
  <w:abstractNum w:abstractNumId="29">
    <w:nsid w:val="715E7955"/>
    <w:multiLevelType w:val="multilevel"/>
    <w:tmpl w:val="8E42FFA4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</w:rPr>
    </w:lvl>
    <w:lvl w:ilvl="1">
      <w:start w:val="1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0">
    <w:nsid w:val="71AA5FB5"/>
    <w:multiLevelType w:val="hybridMultilevel"/>
    <w:tmpl w:val="F726FFE6"/>
    <w:lvl w:ilvl="0" w:tplc="118C8F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1BB638E"/>
    <w:multiLevelType w:val="hybridMultilevel"/>
    <w:tmpl w:val="3AA090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3E5786E"/>
    <w:multiLevelType w:val="multilevel"/>
    <w:tmpl w:val="44C0D4EE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3">
    <w:nsid w:val="7D1B51DA"/>
    <w:multiLevelType w:val="multilevel"/>
    <w:tmpl w:val="8C24B5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34">
    <w:nsid w:val="7FD32367"/>
    <w:multiLevelType w:val="hybridMultilevel"/>
    <w:tmpl w:val="B2E69A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6"/>
  </w:num>
  <w:num w:numId="3">
    <w:abstractNumId w:val="17"/>
  </w:num>
  <w:num w:numId="4">
    <w:abstractNumId w:val="10"/>
  </w:num>
  <w:num w:numId="5">
    <w:abstractNumId w:val="14"/>
  </w:num>
  <w:num w:numId="6">
    <w:abstractNumId w:val="6"/>
  </w:num>
  <w:num w:numId="7">
    <w:abstractNumId w:val="29"/>
  </w:num>
  <w:num w:numId="8">
    <w:abstractNumId w:val="3"/>
  </w:num>
  <w:num w:numId="9">
    <w:abstractNumId w:val="24"/>
  </w:num>
  <w:num w:numId="10">
    <w:abstractNumId w:val="27"/>
  </w:num>
  <w:num w:numId="11">
    <w:abstractNumId w:val="5"/>
  </w:num>
  <w:num w:numId="12">
    <w:abstractNumId w:val="25"/>
  </w:num>
  <w:num w:numId="13">
    <w:abstractNumId w:val="0"/>
  </w:num>
  <w:num w:numId="14">
    <w:abstractNumId w:val="20"/>
  </w:num>
  <w:num w:numId="15">
    <w:abstractNumId w:val="32"/>
  </w:num>
  <w:num w:numId="16">
    <w:abstractNumId w:val="23"/>
  </w:num>
  <w:num w:numId="17">
    <w:abstractNumId w:val="19"/>
  </w:num>
  <w:num w:numId="1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</w:num>
  <w:num w:numId="20">
    <w:abstractNumId w:val="2"/>
  </w:num>
  <w:num w:numId="21">
    <w:abstractNumId w:val="13"/>
  </w:num>
  <w:num w:numId="22">
    <w:abstractNumId w:val="28"/>
  </w:num>
  <w:num w:numId="23">
    <w:abstractNumId w:val="18"/>
  </w:num>
  <w:num w:numId="24">
    <w:abstractNumId w:val="26"/>
  </w:num>
  <w:num w:numId="25">
    <w:abstractNumId w:val="4"/>
  </w:num>
  <w:num w:numId="26">
    <w:abstractNumId w:val="31"/>
  </w:num>
  <w:num w:numId="27">
    <w:abstractNumId w:val="34"/>
  </w:num>
  <w:num w:numId="28">
    <w:abstractNumId w:val="11"/>
  </w:num>
  <w:num w:numId="29">
    <w:abstractNumId w:val="33"/>
  </w:num>
  <w:num w:numId="30">
    <w:abstractNumId w:val="21"/>
  </w:num>
  <w:num w:numId="31">
    <w:abstractNumId w:val="9"/>
  </w:num>
  <w:num w:numId="32">
    <w:abstractNumId w:val="15"/>
  </w:num>
  <w:num w:numId="33">
    <w:abstractNumId w:val="30"/>
  </w:num>
  <w:num w:numId="34">
    <w:abstractNumId w:val="22"/>
  </w:num>
  <w:num w:numId="35">
    <w:abstractNumId w:val="1"/>
  </w:num>
  <w:num w:numId="3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31B76"/>
    <w:rsid w:val="00006724"/>
    <w:rsid w:val="00034DA8"/>
    <w:rsid w:val="00034DD7"/>
    <w:rsid w:val="000658AA"/>
    <w:rsid w:val="0008417A"/>
    <w:rsid w:val="00086A93"/>
    <w:rsid w:val="000A0E8B"/>
    <w:rsid w:val="000B3675"/>
    <w:rsid w:val="000C685E"/>
    <w:rsid w:val="000D1023"/>
    <w:rsid w:val="000E166B"/>
    <w:rsid w:val="000E5A50"/>
    <w:rsid w:val="000E6474"/>
    <w:rsid w:val="000F0E2D"/>
    <w:rsid w:val="000F5CC7"/>
    <w:rsid w:val="001034E0"/>
    <w:rsid w:val="0011305F"/>
    <w:rsid w:val="001140C1"/>
    <w:rsid w:val="0012232C"/>
    <w:rsid w:val="00124325"/>
    <w:rsid w:val="00124663"/>
    <w:rsid w:val="00141567"/>
    <w:rsid w:val="00185FB9"/>
    <w:rsid w:val="00187B09"/>
    <w:rsid w:val="001977C1"/>
    <w:rsid w:val="001B2BF4"/>
    <w:rsid w:val="001F0E3C"/>
    <w:rsid w:val="001F1A64"/>
    <w:rsid w:val="001F38B5"/>
    <w:rsid w:val="001F5079"/>
    <w:rsid w:val="00203C3B"/>
    <w:rsid w:val="00210BA5"/>
    <w:rsid w:val="0021632B"/>
    <w:rsid w:val="002163DD"/>
    <w:rsid w:val="00222982"/>
    <w:rsid w:val="00227971"/>
    <w:rsid w:val="002A218C"/>
    <w:rsid w:val="002B23CA"/>
    <w:rsid w:val="002C46E0"/>
    <w:rsid w:val="002C47BD"/>
    <w:rsid w:val="002C654A"/>
    <w:rsid w:val="002F33D5"/>
    <w:rsid w:val="00337D15"/>
    <w:rsid w:val="00344712"/>
    <w:rsid w:val="0035366B"/>
    <w:rsid w:val="00381C86"/>
    <w:rsid w:val="0039485B"/>
    <w:rsid w:val="003B0B0E"/>
    <w:rsid w:val="003F2518"/>
    <w:rsid w:val="004211D6"/>
    <w:rsid w:val="0042636B"/>
    <w:rsid w:val="00443E65"/>
    <w:rsid w:val="00456FED"/>
    <w:rsid w:val="00481466"/>
    <w:rsid w:val="004B67F9"/>
    <w:rsid w:val="004C7772"/>
    <w:rsid w:val="004D38E4"/>
    <w:rsid w:val="004E5553"/>
    <w:rsid w:val="005002B5"/>
    <w:rsid w:val="0050722A"/>
    <w:rsid w:val="005129B3"/>
    <w:rsid w:val="0052349A"/>
    <w:rsid w:val="00526433"/>
    <w:rsid w:val="00533EA3"/>
    <w:rsid w:val="005579EE"/>
    <w:rsid w:val="005644E7"/>
    <w:rsid w:val="005863FE"/>
    <w:rsid w:val="00587321"/>
    <w:rsid w:val="005B6FCB"/>
    <w:rsid w:val="005D6171"/>
    <w:rsid w:val="005D6CD8"/>
    <w:rsid w:val="005E3DFB"/>
    <w:rsid w:val="00613256"/>
    <w:rsid w:val="00620509"/>
    <w:rsid w:val="00644666"/>
    <w:rsid w:val="006456B7"/>
    <w:rsid w:val="006508EB"/>
    <w:rsid w:val="00650ED9"/>
    <w:rsid w:val="00650F92"/>
    <w:rsid w:val="006576C1"/>
    <w:rsid w:val="00660E1F"/>
    <w:rsid w:val="0066319D"/>
    <w:rsid w:val="0068008D"/>
    <w:rsid w:val="006830C8"/>
    <w:rsid w:val="00687010"/>
    <w:rsid w:val="006A256F"/>
    <w:rsid w:val="006B43FD"/>
    <w:rsid w:val="006C4C1F"/>
    <w:rsid w:val="006D18AC"/>
    <w:rsid w:val="006D42F9"/>
    <w:rsid w:val="006F27D1"/>
    <w:rsid w:val="006F5B24"/>
    <w:rsid w:val="00702AB0"/>
    <w:rsid w:val="00717B35"/>
    <w:rsid w:val="0073049D"/>
    <w:rsid w:val="00734A27"/>
    <w:rsid w:val="00753FE9"/>
    <w:rsid w:val="007660E4"/>
    <w:rsid w:val="00767FF9"/>
    <w:rsid w:val="007727CD"/>
    <w:rsid w:val="007969EA"/>
    <w:rsid w:val="007B5AD2"/>
    <w:rsid w:val="007B6EDD"/>
    <w:rsid w:val="007C0C79"/>
    <w:rsid w:val="007D2C5F"/>
    <w:rsid w:val="007E676B"/>
    <w:rsid w:val="0080381D"/>
    <w:rsid w:val="00837970"/>
    <w:rsid w:val="008415BE"/>
    <w:rsid w:val="008865B9"/>
    <w:rsid w:val="00894A9F"/>
    <w:rsid w:val="008A7EAB"/>
    <w:rsid w:val="008C6EB0"/>
    <w:rsid w:val="008C7465"/>
    <w:rsid w:val="008D5915"/>
    <w:rsid w:val="008D70BB"/>
    <w:rsid w:val="008E3910"/>
    <w:rsid w:val="00901900"/>
    <w:rsid w:val="009043BB"/>
    <w:rsid w:val="00941A8A"/>
    <w:rsid w:val="00946611"/>
    <w:rsid w:val="00951C71"/>
    <w:rsid w:val="00960A7B"/>
    <w:rsid w:val="0096136E"/>
    <w:rsid w:val="009944CB"/>
    <w:rsid w:val="009A05BF"/>
    <w:rsid w:val="009C6BA0"/>
    <w:rsid w:val="009D1A5F"/>
    <w:rsid w:val="009E0688"/>
    <w:rsid w:val="00A0567C"/>
    <w:rsid w:val="00A14DB8"/>
    <w:rsid w:val="00A275AD"/>
    <w:rsid w:val="00A30FCD"/>
    <w:rsid w:val="00A3203C"/>
    <w:rsid w:val="00A37ABE"/>
    <w:rsid w:val="00A44DCB"/>
    <w:rsid w:val="00A54317"/>
    <w:rsid w:val="00A6078A"/>
    <w:rsid w:val="00A74828"/>
    <w:rsid w:val="00A75FF5"/>
    <w:rsid w:val="00A91923"/>
    <w:rsid w:val="00AA3745"/>
    <w:rsid w:val="00AD17E0"/>
    <w:rsid w:val="00AD748F"/>
    <w:rsid w:val="00AE0D0F"/>
    <w:rsid w:val="00AE1602"/>
    <w:rsid w:val="00AE2AD1"/>
    <w:rsid w:val="00B1055A"/>
    <w:rsid w:val="00B2214E"/>
    <w:rsid w:val="00B32478"/>
    <w:rsid w:val="00B364CF"/>
    <w:rsid w:val="00B374E5"/>
    <w:rsid w:val="00B43E7F"/>
    <w:rsid w:val="00B55C06"/>
    <w:rsid w:val="00B62787"/>
    <w:rsid w:val="00B87A2B"/>
    <w:rsid w:val="00B97125"/>
    <w:rsid w:val="00BB5CB9"/>
    <w:rsid w:val="00BE71F1"/>
    <w:rsid w:val="00C13F13"/>
    <w:rsid w:val="00C16057"/>
    <w:rsid w:val="00C23E3B"/>
    <w:rsid w:val="00C27760"/>
    <w:rsid w:val="00C31B76"/>
    <w:rsid w:val="00C355BA"/>
    <w:rsid w:val="00C63F81"/>
    <w:rsid w:val="00CA0C18"/>
    <w:rsid w:val="00CA2271"/>
    <w:rsid w:val="00CA5E8A"/>
    <w:rsid w:val="00CB0A06"/>
    <w:rsid w:val="00CC2F18"/>
    <w:rsid w:val="00CC30DC"/>
    <w:rsid w:val="00CC6E4B"/>
    <w:rsid w:val="00CD2CED"/>
    <w:rsid w:val="00CE1F95"/>
    <w:rsid w:val="00D02336"/>
    <w:rsid w:val="00D05240"/>
    <w:rsid w:val="00D10AA5"/>
    <w:rsid w:val="00D32F74"/>
    <w:rsid w:val="00D52D03"/>
    <w:rsid w:val="00D77455"/>
    <w:rsid w:val="00D908D6"/>
    <w:rsid w:val="00D90C0D"/>
    <w:rsid w:val="00DA1189"/>
    <w:rsid w:val="00DB047B"/>
    <w:rsid w:val="00DB3DEC"/>
    <w:rsid w:val="00DB4CA4"/>
    <w:rsid w:val="00DB68E2"/>
    <w:rsid w:val="00DC007C"/>
    <w:rsid w:val="00DC0971"/>
    <w:rsid w:val="00DD3ABB"/>
    <w:rsid w:val="00DD4089"/>
    <w:rsid w:val="00E002CC"/>
    <w:rsid w:val="00E10CAA"/>
    <w:rsid w:val="00E13923"/>
    <w:rsid w:val="00E17FE2"/>
    <w:rsid w:val="00E400B8"/>
    <w:rsid w:val="00E61FF8"/>
    <w:rsid w:val="00E62D36"/>
    <w:rsid w:val="00E7411A"/>
    <w:rsid w:val="00E757D2"/>
    <w:rsid w:val="00E95871"/>
    <w:rsid w:val="00EA3EF4"/>
    <w:rsid w:val="00EC08A5"/>
    <w:rsid w:val="00ED252D"/>
    <w:rsid w:val="00ED4F63"/>
    <w:rsid w:val="00EF19C5"/>
    <w:rsid w:val="00EF2B66"/>
    <w:rsid w:val="00F01D8E"/>
    <w:rsid w:val="00F6652E"/>
    <w:rsid w:val="00F821CC"/>
    <w:rsid w:val="00F9041E"/>
    <w:rsid w:val="00F9405B"/>
    <w:rsid w:val="00F97D75"/>
    <w:rsid w:val="00FB4ABE"/>
    <w:rsid w:val="00FC1C99"/>
    <w:rsid w:val="00FD11A5"/>
    <w:rsid w:val="00FD1A77"/>
    <w:rsid w:val="00FE2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44666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2">
    <w:name w:val="heading 2"/>
    <w:basedOn w:val="a0"/>
    <w:link w:val="20"/>
    <w:uiPriority w:val="99"/>
    <w:qFormat/>
    <w:rsid w:val="00C13F13"/>
    <w:pPr>
      <w:spacing w:before="180" w:after="120" w:line="360" w:lineRule="atLeast"/>
      <w:outlineLvl w:val="1"/>
    </w:pPr>
    <w:rPr>
      <w:rFonts w:ascii="Times New Roman" w:eastAsia="Times New Roman" w:hAnsi="Times New Roman" w:cs="Times New Roman"/>
      <w:color w:val="000000"/>
      <w:spacing w:val="15"/>
      <w:sz w:val="32"/>
      <w:szCs w:val="32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locked/>
    <w:rsid w:val="00C13F13"/>
    <w:rPr>
      <w:rFonts w:ascii="Times New Roman" w:hAnsi="Times New Roman" w:cs="Times New Roman"/>
      <w:color w:val="000000"/>
      <w:spacing w:val="15"/>
      <w:sz w:val="32"/>
      <w:szCs w:val="32"/>
      <w:lang w:eastAsia="ru-RU"/>
    </w:rPr>
  </w:style>
  <w:style w:type="paragraph" w:styleId="a4">
    <w:name w:val="Balloon Text"/>
    <w:basedOn w:val="a0"/>
    <w:link w:val="a5"/>
    <w:uiPriority w:val="99"/>
    <w:semiHidden/>
    <w:rsid w:val="009D1A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9D1A5F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uiPriority w:val="99"/>
    <w:rsid w:val="001F1A64"/>
    <w:pPr>
      <w:autoSpaceDE w:val="0"/>
      <w:autoSpaceDN w:val="0"/>
      <w:adjustRightInd w:val="0"/>
    </w:pPr>
    <w:rPr>
      <w:rFonts w:cs="Calibri"/>
      <w:b/>
      <w:bCs/>
      <w:sz w:val="28"/>
      <w:szCs w:val="28"/>
      <w:lang w:eastAsia="en-US"/>
    </w:rPr>
  </w:style>
  <w:style w:type="paragraph" w:styleId="a6">
    <w:name w:val="header"/>
    <w:basedOn w:val="a0"/>
    <w:link w:val="a7"/>
    <w:uiPriority w:val="99"/>
    <w:rsid w:val="00FD11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locked/>
    <w:rsid w:val="00FD11A5"/>
  </w:style>
  <w:style w:type="paragraph" w:styleId="a8">
    <w:name w:val="footer"/>
    <w:basedOn w:val="a0"/>
    <w:link w:val="a9"/>
    <w:uiPriority w:val="99"/>
    <w:rsid w:val="00FD11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locked/>
    <w:rsid w:val="00FD11A5"/>
  </w:style>
  <w:style w:type="paragraph" w:customStyle="1" w:styleId="ConsPlusNonformat">
    <w:name w:val="ConsPlusNonformat"/>
    <w:uiPriority w:val="99"/>
    <w:rsid w:val="000C685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a">
    <w:name w:val="endnote text"/>
    <w:basedOn w:val="a0"/>
    <w:link w:val="ab"/>
    <w:uiPriority w:val="99"/>
    <w:semiHidden/>
    <w:rsid w:val="00526433"/>
    <w:pPr>
      <w:spacing w:after="0" w:line="240" w:lineRule="auto"/>
    </w:pPr>
    <w:rPr>
      <w:sz w:val="20"/>
      <w:szCs w:val="20"/>
    </w:rPr>
  </w:style>
  <w:style w:type="character" w:customStyle="1" w:styleId="ab">
    <w:name w:val="Текст концевой сноски Знак"/>
    <w:link w:val="aa"/>
    <w:uiPriority w:val="99"/>
    <w:semiHidden/>
    <w:locked/>
    <w:rsid w:val="00526433"/>
    <w:rPr>
      <w:sz w:val="20"/>
      <w:szCs w:val="20"/>
    </w:rPr>
  </w:style>
  <w:style w:type="character" w:styleId="ac">
    <w:name w:val="endnote reference"/>
    <w:uiPriority w:val="99"/>
    <w:semiHidden/>
    <w:rsid w:val="00526433"/>
    <w:rPr>
      <w:vertAlign w:val="superscript"/>
    </w:rPr>
  </w:style>
  <w:style w:type="paragraph" w:styleId="ad">
    <w:name w:val="footnote text"/>
    <w:basedOn w:val="a0"/>
    <w:link w:val="ae"/>
    <w:uiPriority w:val="99"/>
    <w:semiHidden/>
    <w:rsid w:val="00526433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link w:val="ad"/>
    <w:uiPriority w:val="99"/>
    <w:semiHidden/>
    <w:locked/>
    <w:rsid w:val="00526433"/>
    <w:rPr>
      <w:sz w:val="20"/>
      <w:szCs w:val="20"/>
    </w:rPr>
  </w:style>
  <w:style w:type="character" w:styleId="af">
    <w:name w:val="footnote reference"/>
    <w:uiPriority w:val="99"/>
    <w:semiHidden/>
    <w:rsid w:val="00526433"/>
    <w:rPr>
      <w:vertAlign w:val="superscript"/>
    </w:rPr>
  </w:style>
  <w:style w:type="paragraph" w:styleId="af0">
    <w:name w:val="Normal (Web)"/>
    <w:basedOn w:val="a0"/>
    <w:rsid w:val="00C13F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">
    <w:name w:val="_Пункт"/>
    <w:basedOn w:val="a0"/>
    <w:rsid w:val="00ED4F63"/>
    <w:pPr>
      <w:numPr>
        <w:numId w:val="1"/>
      </w:numPr>
      <w:tabs>
        <w:tab w:val="left" w:pos="567"/>
        <w:tab w:val="left" w:pos="1276"/>
      </w:tabs>
      <w:autoSpaceDE w:val="0"/>
      <w:autoSpaceDN w:val="0"/>
      <w:adjustRightInd w:val="0"/>
      <w:spacing w:after="0"/>
      <w:jc w:val="both"/>
    </w:pPr>
    <w:rPr>
      <w:rFonts w:ascii="Times New Roman" w:eastAsia="Times New Roman" w:hAnsi="Times New Roman" w:cs="Times New Roman"/>
      <w:kern w:val="26"/>
      <w:sz w:val="28"/>
      <w:szCs w:val="28"/>
    </w:rPr>
  </w:style>
  <w:style w:type="paragraph" w:styleId="af1">
    <w:name w:val="List Paragraph"/>
    <w:basedOn w:val="a0"/>
    <w:uiPriority w:val="99"/>
    <w:qFormat/>
    <w:rsid w:val="0034471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basedOn w:val="a0"/>
    <w:rsid w:val="002C47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Strong"/>
    <w:uiPriority w:val="22"/>
    <w:qFormat/>
    <w:locked/>
    <w:rsid w:val="002C47BD"/>
    <w:rPr>
      <w:b/>
      <w:bCs/>
    </w:rPr>
  </w:style>
  <w:style w:type="paragraph" w:customStyle="1" w:styleId="consplusnormal0">
    <w:name w:val="consplusnormal"/>
    <w:basedOn w:val="a0"/>
    <w:rsid w:val="002C47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2C47BD"/>
  </w:style>
  <w:style w:type="character" w:styleId="af3">
    <w:name w:val="Emphasis"/>
    <w:uiPriority w:val="20"/>
    <w:qFormat/>
    <w:locked/>
    <w:rsid w:val="002C47BD"/>
    <w:rPr>
      <w:i/>
      <w:iCs/>
    </w:rPr>
  </w:style>
  <w:style w:type="paragraph" w:customStyle="1" w:styleId="Default0">
    <w:name w:val="Default"/>
    <w:rsid w:val="00E95871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f4">
    <w:name w:val="No Spacing"/>
    <w:aliases w:val="основа"/>
    <w:link w:val="af5"/>
    <w:uiPriority w:val="1"/>
    <w:qFormat/>
    <w:rsid w:val="00DB3DEC"/>
    <w:rPr>
      <w:sz w:val="22"/>
      <w:szCs w:val="22"/>
      <w:lang w:eastAsia="en-US"/>
    </w:rPr>
  </w:style>
  <w:style w:type="character" w:customStyle="1" w:styleId="af5">
    <w:name w:val="Без интервала Знак"/>
    <w:aliases w:val="основа Знак"/>
    <w:link w:val="af4"/>
    <w:uiPriority w:val="1"/>
    <w:locked/>
    <w:rsid w:val="00753FE9"/>
    <w:rPr>
      <w:sz w:val="22"/>
      <w:szCs w:val="22"/>
      <w:lang w:eastAsia="en-US" w:bidi="ar-SA"/>
    </w:rPr>
  </w:style>
  <w:style w:type="character" w:styleId="af6">
    <w:name w:val="Hyperlink"/>
    <w:uiPriority w:val="99"/>
    <w:semiHidden/>
    <w:unhideWhenUsed/>
    <w:rsid w:val="00DD3AB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6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6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576732">
          <w:marLeft w:val="0"/>
          <w:marRight w:val="0"/>
          <w:marTop w:val="0"/>
          <w:marBottom w:val="0"/>
          <w:divBdr>
            <w:top w:val="single" w:sz="18" w:space="0" w:color="0727B8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576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576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57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576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15767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5" w:color="EEEEEE"/>
                                <w:right w:val="none" w:sz="0" w:space="0" w:color="auto"/>
                              </w:divBdr>
                              <w:divsChild>
                                <w:div w:id="961576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1576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1576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1576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6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576751">
          <w:marLeft w:val="0"/>
          <w:marRight w:val="0"/>
          <w:marTop w:val="0"/>
          <w:marBottom w:val="0"/>
          <w:divBdr>
            <w:top w:val="single" w:sz="18" w:space="0" w:color="0727B8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576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57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576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576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157674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5" w:color="EEEEEE"/>
                                <w:right w:val="none" w:sz="0" w:space="0" w:color="auto"/>
                              </w:divBdr>
                              <w:divsChild>
                                <w:div w:id="961576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1576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1576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1576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57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57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576726">
                  <w:marLeft w:val="0"/>
                  <w:marRight w:val="0"/>
                  <w:marTop w:val="300"/>
                  <w:marBottom w:val="300"/>
                  <w:divBdr>
                    <w:top w:val="single" w:sz="12" w:space="19" w:color="696DB4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576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1576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576730">
          <w:marLeft w:val="0"/>
          <w:marRight w:val="0"/>
          <w:marTop w:val="0"/>
          <w:marBottom w:val="0"/>
          <w:divBdr>
            <w:top w:val="single" w:sz="18" w:space="0" w:color="0727B8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57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57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576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5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1576745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5" w:color="EEEEEE"/>
                                <w:right w:val="none" w:sz="0" w:space="0" w:color="auto"/>
                              </w:divBdr>
                              <w:divsChild>
                                <w:div w:id="961576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1576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1576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957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696</TotalTime>
  <Pages>6</Pages>
  <Words>2237</Words>
  <Characters>12753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№ 1</vt:lpstr>
    </vt:vector>
  </TitlesOfParts>
  <Company>*</Company>
  <LinksUpToDate>false</LinksUpToDate>
  <CharactersWithSpaces>14961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 1</dc:title>
  <dc:subject/>
  <dc:creator>Косенок Дарья Сергеевна</dc:creator>
  <cp:keywords/>
  <dc:description/>
  <cp:lastModifiedBy>Папа</cp:lastModifiedBy>
  <cp:revision>42</cp:revision>
  <cp:lastPrinted>2017-03-15T11:29:00Z</cp:lastPrinted>
  <dcterms:created xsi:type="dcterms:W3CDTF">2016-02-24T06:14:00Z</dcterms:created>
  <dcterms:modified xsi:type="dcterms:W3CDTF">2017-06-23T16:40:00Z</dcterms:modified>
</cp:coreProperties>
</file>